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commentsIds.xml" ContentType="application/vnd.openxmlformats-officedocument.wordprocessingml.commentsIds+xml"/>
  <Override PartName="/word/commentsExtended.xml" ContentType="application/vnd.openxmlformats-officedocument.wordprocessingml.commentsExtended+xml"/>
  <Override PartName="/word/fontTable.xml" ContentType="application/vnd.openxmlformats-officedocument.wordprocessingml.fontTable+xml"/>
  <Override PartName="/word/people.xml" ContentType="application/vnd.openxmlformats-officedocument.wordprocessingml.people+xml"/>
  <Override PartName="/word/webSettings.xml" ContentType="application/vnd.openxmlformats-officedocument.wordprocessingml.webSettings+xml"/>
  <Override PartName="/docProps/core.xml" ContentType="application/vnd.openxmlformats-package.core-properties+xml"/>
  <Override PartName="/docProps/app.xml" ContentType="application/vnd.openxmlformats-officedocument.extended-properties+xml"/>
  <Override PartName="/word/styles.xml" ContentType="application/vnd.openxmlformats-officedocument.wordprocessingml.styles+xml"/>
  <Override PartName="/word/numbering.xml" ContentType="application/vnd.openxmlformats-officedocument.wordprocessingml.numbering+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Pr="00A813F3" w:rsidR="009631C0" w:rsidP="00524155" w:rsidRDefault="00524155" w14:paraId="00000002" w14:textId="073F2E61">
      <w:pPr>
        <w:widowControl w:val="0"/>
        <w:pBdr>
          <w:top w:val="nil"/>
          <w:left w:val="nil"/>
          <w:bottom w:val="nil"/>
          <w:right w:val="nil"/>
          <w:between w:val="nil"/>
        </w:pBdr>
        <w:spacing w:line="360" w:lineRule="auto"/>
        <w:jc w:val="center"/>
        <w:rPr>
          <w:b/>
          <w:color w:val="000000"/>
          <w:sz w:val="24"/>
          <w:szCs w:val="24"/>
        </w:rPr>
      </w:pPr>
      <w:r w:rsidRPr="00A813F3">
        <w:rPr>
          <w:b/>
          <w:color w:val="000000"/>
          <w:sz w:val="24"/>
          <w:szCs w:val="24"/>
        </w:rPr>
        <w:t>[</w:t>
      </w:r>
      <w:r w:rsidRPr="00A813F3" w:rsidR="00A813F3">
        <w:rPr>
          <w:b/>
          <w:iCs/>
          <w:color w:val="000000"/>
          <w:sz w:val="24"/>
          <w:szCs w:val="24"/>
          <w:highlight w:val="yellow"/>
        </w:rPr>
        <w:t>NAME OF THE CITY/TOWN</w:t>
      </w:r>
      <w:r w:rsidRPr="00A813F3">
        <w:rPr>
          <w:b/>
          <w:color w:val="000000"/>
          <w:sz w:val="24"/>
          <w:szCs w:val="24"/>
        </w:rPr>
        <w:t>]</w:t>
      </w:r>
      <w:r w:rsidRPr="00A813F3" w:rsidR="005124C5">
        <w:rPr>
          <w:b/>
          <w:color w:val="000000"/>
          <w:sz w:val="24"/>
          <w:szCs w:val="24"/>
        </w:rPr>
        <w:t xml:space="preserve"> CITY COUNCIL </w:t>
      </w:r>
    </w:p>
    <w:p w:rsidRPr="00A813F3" w:rsidR="009631C0" w:rsidP="00524155" w:rsidRDefault="005124C5" w14:paraId="00000003" w14:textId="19B179CB">
      <w:pPr>
        <w:widowControl w:val="0"/>
        <w:pBdr>
          <w:top w:val="nil"/>
          <w:left w:val="nil"/>
          <w:bottom w:val="nil"/>
          <w:right w:val="nil"/>
          <w:between w:val="nil"/>
        </w:pBdr>
        <w:spacing w:line="360" w:lineRule="auto"/>
        <w:jc w:val="center"/>
        <w:rPr>
          <w:b/>
          <w:color w:val="000000"/>
          <w:sz w:val="24"/>
          <w:szCs w:val="24"/>
        </w:rPr>
      </w:pPr>
      <w:r w:rsidRPr="00A813F3">
        <w:rPr>
          <w:b/>
          <w:color w:val="000000"/>
          <w:sz w:val="24"/>
          <w:szCs w:val="24"/>
        </w:rPr>
        <w:t xml:space="preserve">ORDINANCE BANNING </w:t>
      </w:r>
      <w:r w:rsidRPr="00A813F3" w:rsidR="00287100">
        <w:rPr>
          <w:b/>
          <w:color w:val="000000"/>
          <w:sz w:val="24"/>
          <w:szCs w:val="24"/>
        </w:rPr>
        <w:t>FACE SURVEILLANCE</w:t>
      </w:r>
      <w:r w:rsidRPr="00A813F3">
        <w:rPr>
          <w:b/>
          <w:color w:val="000000"/>
          <w:sz w:val="24"/>
          <w:szCs w:val="24"/>
        </w:rPr>
        <w:t xml:space="preserve"> TECHNOLOGY </w:t>
      </w:r>
    </w:p>
    <w:p w:rsidRPr="00A813F3" w:rsidR="00524155" w:rsidP="00524155" w:rsidRDefault="00524155" w14:paraId="1DE4191F" w14:textId="77777777">
      <w:pPr>
        <w:widowControl w:val="0"/>
        <w:pBdr>
          <w:top w:val="nil"/>
          <w:left w:val="nil"/>
          <w:bottom w:val="nil"/>
          <w:right w:val="nil"/>
          <w:between w:val="nil"/>
        </w:pBdr>
        <w:spacing w:line="360" w:lineRule="auto"/>
        <w:rPr>
          <w:iCs/>
          <w:color w:val="000000"/>
          <w:sz w:val="24"/>
          <w:szCs w:val="24"/>
        </w:rPr>
      </w:pPr>
    </w:p>
    <w:p w:rsidRPr="00A813F3" w:rsidR="009574D7" w:rsidP="00524155" w:rsidRDefault="00524155" w14:paraId="4EB4861A" w14:textId="6A49AC7D">
      <w:pPr>
        <w:widowControl w:val="0"/>
        <w:pBdr>
          <w:top w:val="nil"/>
          <w:left w:val="nil"/>
          <w:bottom w:val="nil"/>
          <w:right w:val="nil"/>
          <w:between w:val="nil"/>
        </w:pBdr>
        <w:spacing w:line="360" w:lineRule="auto"/>
        <w:rPr>
          <w:iCs/>
          <w:color w:val="000000"/>
          <w:sz w:val="24"/>
          <w:szCs w:val="24"/>
        </w:rPr>
      </w:pPr>
      <w:r w:rsidRPr="00A813F3">
        <w:rPr>
          <w:iCs/>
          <w:color w:val="000000"/>
          <w:sz w:val="24"/>
          <w:szCs w:val="24"/>
          <w:highlight w:val="yellow"/>
        </w:rPr>
        <w:t>[</w:t>
      </w:r>
      <w:r w:rsidRPr="00A813F3" w:rsidR="009574D7">
        <w:rPr>
          <w:iCs/>
          <w:color w:val="000000"/>
          <w:sz w:val="24"/>
          <w:szCs w:val="24"/>
          <w:highlight w:val="yellow"/>
        </w:rPr>
        <w:t xml:space="preserve">RITUAL LANGUAGE </w:t>
      </w:r>
      <w:r w:rsidR="005E43EE">
        <w:rPr>
          <w:iCs/>
          <w:color w:val="000000"/>
          <w:sz w:val="24"/>
          <w:szCs w:val="24"/>
          <w:highlight w:val="yellow"/>
        </w:rPr>
        <w:t>PER</w:t>
      </w:r>
      <w:r w:rsidRPr="00A813F3">
        <w:rPr>
          <w:iCs/>
          <w:color w:val="000000"/>
          <w:sz w:val="24"/>
          <w:szCs w:val="24"/>
          <w:highlight w:val="yellow"/>
        </w:rPr>
        <w:t xml:space="preserve"> LOCAL LAWS]</w:t>
      </w:r>
    </w:p>
    <w:p w:rsidRPr="00A813F3" w:rsidR="009574D7" w:rsidP="00524155" w:rsidRDefault="009574D7" w14:paraId="3B26D047" w14:textId="77777777">
      <w:pPr>
        <w:widowControl w:val="0"/>
        <w:pBdr>
          <w:top w:val="nil"/>
          <w:left w:val="nil"/>
          <w:bottom w:val="nil"/>
          <w:right w:val="nil"/>
          <w:between w:val="nil"/>
        </w:pBdr>
        <w:spacing w:line="360" w:lineRule="auto"/>
        <w:rPr>
          <w:iCs/>
          <w:color w:val="000000"/>
          <w:sz w:val="24"/>
          <w:szCs w:val="24"/>
        </w:rPr>
      </w:pPr>
    </w:p>
    <w:p w:rsidRPr="00A813F3" w:rsidR="009631C0" w:rsidP="7AAF4017" w:rsidRDefault="00524155" w14:paraId="0000000B" w14:textId="071BC07F" w14:noSpellErr="1">
      <w:pPr>
        <w:widowControl w:val="0"/>
        <w:pBdr>
          <w:top w:val="nil" w:color="000000" w:sz="0" w:space="0"/>
          <w:left w:val="nil" w:color="000000" w:sz="0" w:space="0"/>
          <w:bottom w:val="nil" w:color="000000" w:sz="0" w:space="0"/>
          <w:right w:val="nil" w:color="000000" w:sz="0" w:space="0"/>
          <w:between w:val="nil" w:color="000000" w:sz="0" w:space="0"/>
        </w:pBdr>
        <w:spacing w:line="360" w:lineRule="auto"/>
        <w:rPr>
          <w:b w:val="1"/>
          <w:bCs w:val="1"/>
          <w:color w:val="000000"/>
          <w:sz w:val="24"/>
          <w:szCs w:val="24"/>
        </w:rPr>
      </w:pPr>
      <w:r w:rsidRPr="7AAF4017" w:rsidR="00524155">
        <w:rPr>
          <w:b w:val="1"/>
          <w:bCs w:val="1"/>
          <w:color w:val="000000" w:themeColor="text1" w:themeTint="FF" w:themeShade="FF"/>
          <w:sz w:val="24"/>
          <w:szCs w:val="24"/>
        </w:rPr>
        <w:t>SECTION 1</w:t>
      </w:r>
      <w:r w:rsidRPr="7AAF4017" w:rsidR="00524155">
        <w:rPr>
          <w:b w:val="1"/>
          <w:bCs w:val="1"/>
          <w:color w:val="000000" w:themeColor="text1" w:themeTint="FF" w:themeShade="FF"/>
          <w:sz w:val="24"/>
          <w:szCs w:val="24"/>
        </w:rPr>
        <w:t>.</w:t>
      </w:r>
      <w:r w:rsidRPr="7AAF4017" w:rsidR="005124C5">
        <w:rPr>
          <w:b w:val="1"/>
          <w:bCs w:val="1"/>
          <w:color w:val="000000" w:themeColor="text1" w:themeTint="FF" w:themeShade="FF"/>
          <w:sz w:val="24"/>
          <w:szCs w:val="24"/>
        </w:rPr>
        <w:t xml:space="preserve"> DEFINITIONS </w:t>
      </w:r>
    </w:p>
    <w:p w:rsidRPr="00A813F3" w:rsidR="005E7AA6" w:rsidP="7AAF4017" w:rsidRDefault="005124C5" w14:paraId="73846FD9" w14:textId="6A3B5287">
      <w:pPr>
        <w:pStyle w:val="ListParagraph"/>
        <w:widowControl w:val="0"/>
        <w:numPr>
          <w:ilvl w:val="0"/>
          <w:numId w:val="6"/>
        </w:numPr>
        <w:pBdr>
          <w:top w:val="nil" w:color="000000" w:sz="0" w:space="0"/>
          <w:left w:val="nil" w:color="000000" w:sz="0" w:space="0"/>
          <w:bottom w:val="nil" w:color="000000" w:sz="0" w:space="0"/>
          <w:right w:val="nil" w:color="000000" w:sz="0" w:space="0"/>
          <w:between w:val="nil" w:color="000000" w:sz="0" w:space="0"/>
        </w:pBdr>
        <w:spacing w:line="360" w:lineRule="auto"/>
        <w:rPr>
          <w:color w:val="000000"/>
          <w:sz w:val="24"/>
          <w:szCs w:val="24"/>
        </w:rPr>
      </w:pPr>
      <w:r w:rsidRPr="7AAF4017" w:rsidR="005124C5">
        <w:rPr>
          <w:color w:val="000000" w:themeColor="text1" w:themeTint="FF" w:themeShade="FF"/>
          <w:sz w:val="24"/>
          <w:szCs w:val="24"/>
        </w:rPr>
        <w:t xml:space="preserve">“Face surveillance” </w:t>
      </w:r>
      <w:r w:rsidRPr="7AAF4017" w:rsidR="008234E4">
        <w:rPr>
          <w:color w:val="000000" w:themeColor="text1" w:themeTint="FF" w:themeShade="FF"/>
          <w:sz w:val="24"/>
          <w:szCs w:val="24"/>
        </w:rPr>
        <w:t xml:space="preserve">or “facial recognition” </w:t>
      </w:r>
      <w:r w:rsidRPr="7AAF4017" w:rsidR="005124C5">
        <w:rPr>
          <w:color w:val="000000" w:themeColor="text1" w:themeTint="FF" w:themeShade="FF"/>
          <w:sz w:val="24"/>
          <w:szCs w:val="24"/>
        </w:rPr>
        <w:t>shall mean</w:t>
      </w:r>
      <w:r w:rsidRPr="7AAF4017" w:rsidR="73856526">
        <w:rPr>
          <w:color w:val="000000" w:themeColor="text1" w:themeTint="FF" w:themeShade="FF"/>
          <w:sz w:val="24"/>
          <w:szCs w:val="24"/>
        </w:rPr>
        <w:t xml:space="preserve"> an automated or semi-automated process that assists in identifying or verifying an individual or analyzing or capturing information about an individual based on the physical characteristics of an individual’s face, head or body, or that uses characteristics of an individual’s face, head or body to derive information about the associations, activities or location of an individual; provided, however, that “facial recognition” shall not include the use of search terms to sort images in a database.</w:t>
      </w:r>
    </w:p>
    <w:p w:rsidRPr="00A813F3" w:rsidR="005E7AA6" w:rsidP="003D7E76" w:rsidRDefault="005124C5" w14:paraId="18B89E90" w14:textId="5FD9AD69">
      <w:pPr>
        <w:pStyle w:val="ListParagraph"/>
        <w:widowControl w:val="0"/>
        <w:numPr>
          <w:ilvl w:val="0"/>
          <w:numId w:val="6"/>
        </w:numPr>
        <w:pBdr>
          <w:top w:val="nil"/>
          <w:left w:val="nil"/>
          <w:bottom w:val="nil"/>
          <w:right w:val="nil"/>
          <w:between w:val="nil"/>
        </w:pBdr>
        <w:spacing w:line="360" w:lineRule="auto"/>
        <w:rPr>
          <w:iCs/>
          <w:color w:val="000000"/>
          <w:sz w:val="24"/>
          <w:szCs w:val="24"/>
        </w:rPr>
      </w:pPr>
      <w:r w:rsidRPr="00A813F3">
        <w:rPr>
          <w:iCs/>
          <w:color w:val="000000"/>
          <w:sz w:val="24"/>
          <w:szCs w:val="24"/>
        </w:rPr>
        <w:t>“Face surveillance system” shall mean any computer software or application that performs face surveillance</w:t>
      </w:r>
      <w:r w:rsidRPr="00A813F3" w:rsidR="008234E4">
        <w:rPr>
          <w:iCs/>
          <w:color w:val="000000"/>
          <w:sz w:val="24"/>
          <w:szCs w:val="24"/>
        </w:rPr>
        <w:t xml:space="preserve"> or facial recognition</w:t>
      </w:r>
      <w:r w:rsidRPr="00A813F3">
        <w:rPr>
          <w:iCs/>
          <w:color w:val="000000"/>
          <w:sz w:val="24"/>
          <w:szCs w:val="24"/>
        </w:rPr>
        <w:t xml:space="preserve">. </w:t>
      </w:r>
    </w:p>
    <w:p w:rsidRPr="00A813F3" w:rsidR="005E7AA6" w:rsidP="003D7E76" w:rsidRDefault="005124C5" w14:paraId="3A140EC2" w14:textId="33EEE905">
      <w:pPr>
        <w:pStyle w:val="ListParagraph"/>
        <w:widowControl w:val="0"/>
        <w:numPr>
          <w:ilvl w:val="0"/>
          <w:numId w:val="6"/>
        </w:numPr>
        <w:pBdr>
          <w:top w:val="nil"/>
          <w:left w:val="nil"/>
          <w:bottom w:val="nil"/>
          <w:right w:val="nil"/>
          <w:between w:val="nil"/>
        </w:pBdr>
        <w:spacing w:line="360" w:lineRule="auto"/>
        <w:rPr>
          <w:iCs/>
          <w:color w:val="000000"/>
          <w:sz w:val="24"/>
          <w:szCs w:val="24"/>
        </w:rPr>
      </w:pPr>
      <w:r w:rsidRPr="00A813F3">
        <w:rPr>
          <w:iCs/>
          <w:color w:val="000000"/>
          <w:sz w:val="24"/>
          <w:szCs w:val="24"/>
        </w:rPr>
        <w:t>“</w:t>
      </w:r>
      <w:r w:rsidRPr="00A813F3" w:rsidR="00E940B2">
        <w:rPr>
          <w:iCs/>
          <w:color w:val="000000"/>
          <w:sz w:val="24"/>
          <w:szCs w:val="24"/>
        </w:rPr>
        <w:t>[</w:t>
      </w:r>
      <w:r w:rsidRPr="00A813F3" w:rsidR="00E940B2">
        <w:rPr>
          <w:iCs/>
          <w:color w:val="000000"/>
          <w:sz w:val="24"/>
          <w:szCs w:val="24"/>
          <w:highlight w:val="yellow"/>
        </w:rPr>
        <w:t>NAME OF THE CITY/TOWN</w:t>
      </w:r>
      <w:r w:rsidRPr="00A813F3" w:rsidR="00E940B2">
        <w:rPr>
          <w:iCs/>
          <w:color w:val="000000"/>
          <w:sz w:val="24"/>
          <w:szCs w:val="24"/>
        </w:rPr>
        <w:t>]</w:t>
      </w:r>
      <w:r w:rsidRPr="00A813F3">
        <w:rPr>
          <w:iCs/>
          <w:color w:val="000000"/>
          <w:sz w:val="24"/>
          <w:szCs w:val="24"/>
        </w:rPr>
        <w:t xml:space="preserve">” shall mean any department, agency, bureau, and/or subordinate division of the </w:t>
      </w:r>
      <w:r w:rsidRPr="00A813F3" w:rsidR="00E940B2">
        <w:rPr>
          <w:iCs/>
          <w:color w:val="000000"/>
          <w:sz w:val="24"/>
          <w:szCs w:val="24"/>
        </w:rPr>
        <w:t>[</w:t>
      </w:r>
      <w:r w:rsidRPr="00240A31" w:rsidR="00240A31">
        <w:rPr>
          <w:iCs/>
          <w:color w:val="000000"/>
          <w:sz w:val="24"/>
          <w:szCs w:val="24"/>
          <w:highlight w:val="yellow"/>
        </w:rPr>
        <w:t xml:space="preserve">COMPLETE </w:t>
      </w:r>
      <w:r w:rsidRPr="00240A31" w:rsidR="00F06E4B">
        <w:rPr>
          <w:iCs/>
          <w:color w:val="000000"/>
          <w:sz w:val="24"/>
          <w:szCs w:val="24"/>
          <w:highlight w:val="yellow"/>
        </w:rPr>
        <w:t xml:space="preserve">NAME </w:t>
      </w:r>
      <w:r w:rsidRPr="00A813F3" w:rsidR="00F06E4B">
        <w:rPr>
          <w:iCs/>
          <w:color w:val="000000"/>
          <w:sz w:val="24"/>
          <w:szCs w:val="24"/>
          <w:highlight w:val="yellow"/>
        </w:rPr>
        <w:t>OF THE CITY/TOWN</w:t>
      </w:r>
      <w:r w:rsidRPr="00A813F3" w:rsidR="00E940B2">
        <w:rPr>
          <w:iCs/>
          <w:color w:val="000000"/>
          <w:sz w:val="24"/>
          <w:szCs w:val="24"/>
        </w:rPr>
        <w:t>]</w:t>
      </w:r>
      <w:r w:rsidRPr="00A813F3">
        <w:rPr>
          <w:iCs/>
          <w:color w:val="000000"/>
          <w:sz w:val="24"/>
          <w:szCs w:val="24"/>
        </w:rPr>
        <w:t xml:space="preserve">. </w:t>
      </w:r>
    </w:p>
    <w:p w:rsidRPr="00A813F3" w:rsidR="009631C0" w:rsidP="003D7E76" w:rsidRDefault="005124C5" w14:paraId="0000000F" w14:textId="03A693BB">
      <w:pPr>
        <w:pStyle w:val="ListParagraph"/>
        <w:widowControl w:val="0"/>
        <w:numPr>
          <w:ilvl w:val="0"/>
          <w:numId w:val="6"/>
        </w:numPr>
        <w:pBdr>
          <w:top w:val="nil"/>
          <w:left w:val="nil"/>
          <w:bottom w:val="nil"/>
          <w:right w:val="nil"/>
          <w:between w:val="nil"/>
        </w:pBdr>
        <w:spacing w:line="360" w:lineRule="auto"/>
        <w:rPr>
          <w:iCs/>
          <w:color w:val="000000"/>
          <w:sz w:val="24"/>
          <w:szCs w:val="24"/>
        </w:rPr>
      </w:pPr>
      <w:r w:rsidRPr="00A813F3">
        <w:rPr>
          <w:iCs/>
          <w:color w:val="000000"/>
          <w:sz w:val="24"/>
          <w:szCs w:val="24"/>
        </w:rPr>
        <w:t>“</w:t>
      </w:r>
      <w:r w:rsidRPr="00A813F3" w:rsidR="00E940B2">
        <w:rPr>
          <w:iCs/>
          <w:color w:val="000000"/>
          <w:sz w:val="24"/>
          <w:szCs w:val="24"/>
        </w:rPr>
        <w:t>[</w:t>
      </w:r>
      <w:r w:rsidRPr="00A813F3" w:rsidR="00F06E4B">
        <w:rPr>
          <w:iCs/>
          <w:color w:val="000000"/>
          <w:sz w:val="24"/>
          <w:szCs w:val="24"/>
          <w:highlight w:val="yellow"/>
        </w:rPr>
        <w:t>NAME OF THE CITY/TOWN</w:t>
      </w:r>
      <w:r w:rsidRPr="00A813F3" w:rsidR="00E940B2">
        <w:rPr>
          <w:iCs/>
          <w:color w:val="000000"/>
          <w:sz w:val="24"/>
          <w:szCs w:val="24"/>
        </w:rPr>
        <w:t>]</w:t>
      </w:r>
      <w:r w:rsidRPr="00A813F3">
        <w:rPr>
          <w:iCs/>
          <w:color w:val="000000"/>
          <w:sz w:val="24"/>
          <w:szCs w:val="24"/>
        </w:rPr>
        <w:t xml:space="preserve"> official” shall mean any person or entity acting on behalf of the </w:t>
      </w:r>
      <w:r w:rsidRPr="00A813F3" w:rsidR="00E940B2">
        <w:rPr>
          <w:iCs/>
          <w:color w:val="000000"/>
          <w:sz w:val="24"/>
          <w:szCs w:val="24"/>
        </w:rPr>
        <w:t>[</w:t>
      </w:r>
      <w:r w:rsidRPr="00A813F3" w:rsidR="00F06E4B">
        <w:rPr>
          <w:iCs/>
          <w:color w:val="000000"/>
          <w:sz w:val="24"/>
          <w:szCs w:val="24"/>
          <w:highlight w:val="yellow"/>
        </w:rPr>
        <w:t>NAME OF THE CITY/TOWN</w:t>
      </w:r>
      <w:r w:rsidRPr="00A813F3" w:rsidR="00E940B2">
        <w:rPr>
          <w:iCs/>
          <w:color w:val="000000"/>
          <w:sz w:val="24"/>
          <w:szCs w:val="24"/>
        </w:rPr>
        <w:t>]</w:t>
      </w:r>
      <w:r w:rsidRPr="00A813F3">
        <w:rPr>
          <w:iCs/>
          <w:color w:val="000000"/>
          <w:sz w:val="24"/>
          <w:szCs w:val="24"/>
        </w:rPr>
        <w:t xml:space="preserve">, including any officer, employee, agent, contractor, subcontractor, or vendor. </w:t>
      </w:r>
    </w:p>
    <w:p w:rsidRPr="00A813F3" w:rsidR="009B686A" w:rsidP="00524155" w:rsidRDefault="009B686A" w14:paraId="1F5A8B0F" w14:textId="77777777">
      <w:pPr>
        <w:widowControl w:val="0"/>
        <w:pBdr>
          <w:top w:val="nil"/>
          <w:left w:val="nil"/>
          <w:bottom w:val="nil"/>
          <w:right w:val="nil"/>
          <w:between w:val="nil"/>
        </w:pBdr>
        <w:spacing w:line="360" w:lineRule="auto"/>
        <w:rPr>
          <w:iCs/>
          <w:color w:val="000000"/>
          <w:sz w:val="24"/>
          <w:szCs w:val="24"/>
        </w:rPr>
      </w:pPr>
    </w:p>
    <w:p w:rsidRPr="00A813F3" w:rsidR="009631C0" w:rsidP="00524155" w:rsidRDefault="00524155" w14:paraId="00000010" w14:textId="3EC94125">
      <w:pPr>
        <w:widowControl w:val="0"/>
        <w:pBdr>
          <w:top w:val="nil"/>
          <w:left w:val="nil"/>
          <w:bottom w:val="nil"/>
          <w:right w:val="nil"/>
          <w:between w:val="nil"/>
        </w:pBdr>
        <w:spacing w:line="360" w:lineRule="auto"/>
        <w:rPr>
          <w:b/>
          <w:bCs/>
          <w:iCs/>
          <w:color w:val="000000"/>
          <w:sz w:val="24"/>
          <w:szCs w:val="24"/>
        </w:rPr>
      </w:pPr>
      <w:r w:rsidRPr="00A813F3">
        <w:rPr>
          <w:b/>
          <w:bCs/>
          <w:iCs/>
          <w:color w:val="000000"/>
          <w:sz w:val="24"/>
          <w:szCs w:val="24"/>
        </w:rPr>
        <w:t>SECTION 2.</w:t>
      </w:r>
      <w:r w:rsidRPr="00A813F3" w:rsidR="005124C5">
        <w:rPr>
          <w:b/>
          <w:bCs/>
          <w:iCs/>
          <w:color w:val="000000"/>
          <w:sz w:val="24"/>
          <w:szCs w:val="24"/>
        </w:rPr>
        <w:t xml:space="preserve"> BAN ON </w:t>
      </w:r>
      <w:r w:rsidR="00240A31">
        <w:rPr>
          <w:b/>
          <w:bCs/>
          <w:iCs/>
          <w:color w:val="000000"/>
          <w:sz w:val="24"/>
          <w:szCs w:val="24"/>
        </w:rPr>
        <w:t>[</w:t>
      </w:r>
      <w:r w:rsidRPr="00240A31" w:rsidR="005124C5">
        <w:rPr>
          <w:b/>
          <w:bCs/>
          <w:iCs/>
          <w:color w:val="000000"/>
          <w:sz w:val="24"/>
          <w:szCs w:val="24"/>
          <w:highlight w:val="yellow"/>
        </w:rPr>
        <w:t>CITY</w:t>
      </w:r>
      <w:r w:rsidRPr="00240A31" w:rsidR="00240A31">
        <w:rPr>
          <w:b/>
          <w:bCs/>
          <w:iCs/>
          <w:color w:val="000000"/>
          <w:sz w:val="24"/>
          <w:szCs w:val="24"/>
          <w:highlight w:val="yellow"/>
        </w:rPr>
        <w:t>/TOWN</w:t>
      </w:r>
      <w:r w:rsidR="00240A31">
        <w:rPr>
          <w:b/>
          <w:bCs/>
          <w:iCs/>
          <w:color w:val="000000"/>
          <w:sz w:val="24"/>
          <w:szCs w:val="24"/>
        </w:rPr>
        <w:t>]</w:t>
      </w:r>
      <w:r w:rsidRPr="00A813F3" w:rsidR="005124C5">
        <w:rPr>
          <w:b/>
          <w:bCs/>
          <w:iCs/>
          <w:color w:val="000000"/>
          <w:sz w:val="24"/>
          <w:szCs w:val="24"/>
        </w:rPr>
        <w:t xml:space="preserve"> USE OF FACE SURVEILLANCE </w:t>
      </w:r>
    </w:p>
    <w:p w:rsidRPr="00A813F3" w:rsidR="009631C0" w:rsidP="003D7E76" w:rsidRDefault="005124C5" w14:paraId="00000011" w14:textId="73A90C9D">
      <w:pPr>
        <w:pStyle w:val="ListParagraph"/>
        <w:widowControl w:val="0"/>
        <w:numPr>
          <w:ilvl w:val="0"/>
          <w:numId w:val="5"/>
        </w:numPr>
        <w:pBdr>
          <w:top w:val="nil"/>
          <w:left w:val="nil"/>
          <w:bottom w:val="nil"/>
          <w:right w:val="nil"/>
          <w:between w:val="nil"/>
        </w:pBdr>
        <w:spacing w:line="360" w:lineRule="auto"/>
        <w:rPr>
          <w:iCs/>
          <w:color w:val="000000"/>
          <w:sz w:val="24"/>
          <w:szCs w:val="24"/>
        </w:rPr>
      </w:pPr>
      <w:r w:rsidRPr="00A813F3">
        <w:rPr>
          <w:iCs/>
          <w:color w:val="000000"/>
          <w:sz w:val="24"/>
          <w:szCs w:val="24"/>
        </w:rPr>
        <w:t xml:space="preserve">It shall be unlawful for </w:t>
      </w:r>
      <w:r w:rsidRPr="00A813F3" w:rsidR="002F572F">
        <w:rPr>
          <w:iCs/>
          <w:color w:val="000000"/>
          <w:sz w:val="24"/>
          <w:szCs w:val="24"/>
        </w:rPr>
        <w:t>[</w:t>
      </w:r>
      <w:r w:rsidRPr="00A813F3" w:rsidR="002F572F">
        <w:rPr>
          <w:iCs/>
          <w:color w:val="000000"/>
          <w:sz w:val="24"/>
          <w:szCs w:val="24"/>
          <w:highlight w:val="yellow"/>
        </w:rPr>
        <w:t>NAME OF THE CITY/TOWN</w:t>
      </w:r>
      <w:r w:rsidRPr="00A813F3" w:rsidR="002F572F">
        <w:rPr>
          <w:iCs/>
          <w:color w:val="000000"/>
          <w:sz w:val="24"/>
          <w:szCs w:val="24"/>
        </w:rPr>
        <w:t xml:space="preserve">] </w:t>
      </w:r>
      <w:r w:rsidRPr="00A813F3">
        <w:rPr>
          <w:iCs/>
          <w:color w:val="000000"/>
          <w:sz w:val="24"/>
          <w:szCs w:val="24"/>
        </w:rPr>
        <w:t xml:space="preserve">or any </w:t>
      </w:r>
      <w:r w:rsidRPr="00A813F3" w:rsidR="002F572F">
        <w:rPr>
          <w:iCs/>
          <w:color w:val="000000"/>
          <w:sz w:val="24"/>
          <w:szCs w:val="24"/>
        </w:rPr>
        <w:t>[</w:t>
      </w:r>
      <w:r w:rsidRPr="00A813F3" w:rsidR="002F572F">
        <w:rPr>
          <w:iCs/>
          <w:color w:val="000000"/>
          <w:sz w:val="24"/>
          <w:szCs w:val="24"/>
          <w:highlight w:val="yellow"/>
        </w:rPr>
        <w:t>NAME OF THE CITY/TOWN</w:t>
      </w:r>
      <w:r w:rsidRPr="00A813F3" w:rsidR="002F572F">
        <w:rPr>
          <w:iCs/>
          <w:color w:val="000000"/>
          <w:sz w:val="24"/>
          <w:szCs w:val="24"/>
        </w:rPr>
        <w:t xml:space="preserve">] </w:t>
      </w:r>
      <w:r w:rsidRPr="00A813F3">
        <w:rPr>
          <w:iCs/>
          <w:color w:val="000000"/>
          <w:sz w:val="24"/>
          <w:szCs w:val="24"/>
        </w:rPr>
        <w:t xml:space="preserve">official to: </w:t>
      </w:r>
    </w:p>
    <w:p w:rsidRPr="00A813F3" w:rsidR="00DD44CD" w:rsidP="003D7E76" w:rsidRDefault="005124C5" w14:paraId="26C10F58" w14:textId="17B3DD3D">
      <w:pPr>
        <w:pStyle w:val="ListParagraph"/>
        <w:widowControl w:val="0"/>
        <w:numPr>
          <w:ilvl w:val="1"/>
          <w:numId w:val="5"/>
        </w:numPr>
        <w:pBdr>
          <w:top w:val="nil"/>
          <w:left w:val="nil"/>
          <w:bottom w:val="nil"/>
          <w:right w:val="nil"/>
          <w:between w:val="nil"/>
        </w:pBdr>
        <w:spacing w:line="360" w:lineRule="auto"/>
        <w:rPr>
          <w:iCs/>
          <w:color w:val="000000"/>
          <w:sz w:val="24"/>
          <w:szCs w:val="24"/>
        </w:rPr>
      </w:pPr>
      <w:r w:rsidRPr="00A813F3">
        <w:rPr>
          <w:iCs/>
          <w:color w:val="000000"/>
          <w:sz w:val="24"/>
          <w:szCs w:val="24"/>
        </w:rPr>
        <w:t>obtain, retain, possess, access, or use (</w:t>
      </w:r>
      <w:r w:rsidR="00D45438">
        <w:rPr>
          <w:iCs/>
          <w:color w:val="000000"/>
          <w:sz w:val="24"/>
          <w:szCs w:val="24"/>
        </w:rPr>
        <w:t>1</w:t>
      </w:r>
      <w:r w:rsidRPr="00A813F3">
        <w:rPr>
          <w:iCs/>
          <w:color w:val="000000"/>
          <w:sz w:val="24"/>
          <w:szCs w:val="24"/>
        </w:rPr>
        <w:t>) any face surveillance system, or (</w:t>
      </w:r>
      <w:r w:rsidR="00D45438">
        <w:rPr>
          <w:iCs/>
          <w:color w:val="000000"/>
          <w:sz w:val="24"/>
          <w:szCs w:val="24"/>
        </w:rPr>
        <w:t>2</w:t>
      </w:r>
      <w:r w:rsidRPr="00A813F3">
        <w:rPr>
          <w:iCs/>
          <w:color w:val="000000"/>
          <w:sz w:val="24"/>
          <w:szCs w:val="24"/>
        </w:rPr>
        <w:t xml:space="preserve">) information derived from a face surveillance system; </w:t>
      </w:r>
    </w:p>
    <w:p w:rsidRPr="00A813F3" w:rsidR="00DD44CD" w:rsidP="003D7E76" w:rsidRDefault="005124C5" w14:paraId="5EAB2312" w14:textId="609AE2D2">
      <w:pPr>
        <w:pStyle w:val="ListParagraph"/>
        <w:widowControl w:val="0"/>
        <w:numPr>
          <w:ilvl w:val="1"/>
          <w:numId w:val="5"/>
        </w:numPr>
        <w:pBdr>
          <w:top w:val="nil"/>
          <w:left w:val="nil"/>
          <w:bottom w:val="nil"/>
          <w:right w:val="nil"/>
          <w:between w:val="nil"/>
        </w:pBdr>
        <w:spacing w:line="360" w:lineRule="auto"/>
        <w:rPr>
          <w:iCs/>
          <w:color w:val="000000"/>
          <w:sz w:val="24"/>
          <w:szCs w:val="24"/>
        </w:rPr>
      </w:pPr>
      <w:r w:rsidRPr="00A813F3">
        <w:rPr>
          <w:iCs/>
          <w:color w:val="000000"/>
          <w:sz w:val="24"/>
          <w:szCs w:val="24"/>
        </w:rPr>
        <w:t xml:space="preserve">enter into an agreement with any third party for the purpose of obtaining, retaining, possessing, accessing, or using, by or on behalf of </w:t>
      </w:r>
      <w:r w:rsidRPr="00A813F3" w:rsidR="009574D7">
        <w:rPr>
          <w:iCs/>
          <w:color w:val="000000"/>
          <w:sz w:val="24"/>
          <w:szCs w:val="24"/>
        </w:rPr>
        <w:t>[</w:t>
      </w:r>
      <w:r w:rsidRPr="00A813F3" w:rsidR="00F06E4B">
        <w:rPr>
          <w:iCs/>
          <w:color w:val="000000"/>
          <w:sz w:val="24"/>
          <w:szCs w:val="24"/>
          <w:highlight w:val="yellow"/>
        </w:rPr>
        <w:t>NAME OF THE CITY/TOWN</w:t>
      </w:r>
      <w:r w:rsidRPr="00A813F3" w:rsidR="009574D7">
        <w:rPr>
          <w:iCs/>
          <w:color w:val="000000"/>
          <w:sz w:val="24"/>
          <w:szCs w:val="24"/>
        </w:rPr>
        <w:t>]</w:t>
      </w:r>
      <w:r w:rsidRPr="00A813F3">
        <w:rPr>
          <w:iCs/>
          <w:color w:val="000000"/>
          <w:sz w:val="24"/>
          <w:szCs w:val="24"/>
        </w:rPr>
        <w:t xml:space="preserve"> or any </w:t>
      </w:r>
      <w:r w:rsidRPr="00A813F3" w:rsidR="009574D7">
        <w:rPr>
          <w:iCs/>
          <w:color w:val="000000"/>
          <w:sz w:val="24"/>
          <w:szCs w:val="24"/>
        </w:rPr>
        <w:t>[</w:t>
      </w:r>
      <w:r w:rsidRPr="00A813F3" w:rsidR="00F06E4B">
        <w:rPr>
          <w:iCs/>
          <w:color w:val="000000"/>
          <w:sz w:val="24"/>
          <w:szCs w:val="24"/>
          <w:highlight w:val="yellow"/>
        </w:rPr>
        <w:t>NAME OF THE CITY/TOWN</w:t>
      </w:r>
      <w:r w:rsidRPr="00A813F3" w:rsidR="009574D7">
        <w:rPr>
          <w:iCs/>
          <w:color w:val="000000"/>
          <w:sz w:val="24"/>
          <w:szCs w:val="24"/>
        </w:rPr>
        <w:t xml:space="preserve">] </w:t>
      </w:r>
      <w:r w:rsidRPr="00A813F3">
        <w:rPr>
          <w:iCs/>
          <w:color w:val="000000"/>
          <w:sz w:val="24"/>
          <w:szCs w:val="24"/>
        </w:rPr>
        <w:t xml:space="preserve">official any face surveillance system; or </w:t>
      </w:r>
    </w:p>
    <w:p w:rsidRPr="00A813F3" w:rsidR="009631C0" w:rsidP="003D7E76" w:rsidRDefault="005124C5" w14:paraId="00000015" w14:textId="7E837CD5">
      <w:pPr>
        <w:pStyle w:val="ListParagraph"/>
        <w:widowControl w:val="0"/>
        <w:numPr>
          <w:ilvl w:val="1"/>
          <w:numId w:val="5"/>
        </w:numPr>
        <w:pBdr>
          <w:top w:val="nil"/>
          <w:left w:val="nil"/>
          <w:bottom w:val="nil"/>
          <w:right w:val="nil"/>
          <w:between w:val="nil"/>
        </w:pBdr>
        <w:spacing w:line="360" w:lineRule="auto"/>
        <w:rPr>
          <w:iCs/>
          <w:color w:val="000000"/>
          <w:sz w:val="24"/>
          <w:szCs w:val="24"/>
        </w:rPr>
      </w:pPr>
      <w:r w:rsidRPr="00A813F3">
        <w:rPr>
          <w:iCs/>
          <w:color w:val="000000"/>
          <w:sz w:val="24"/>
          <w:szCs w:val="24"/>
        </w:rPr>
        <w:t>issue any permit or enter into any other agreement that authorizes any third</w:t>
      </w:r>
      <w:r w:rsidRPr="00A813F3" w:rsidR="00DD44CD">
        <w:rPr>
          <w:iCs/>
          <w:color w:val="000000"/>
          <w:sz w:val="24"/>
          <w:szCs w:val="24"/>
        </w:rPr>
        <w:t xml:space="preserve"> party, on behalf of </w:t>
      </w:r>
      <w:r w:rsidRPr="00A813F3" w:rsidR="009574D7">
        <w:rPr>
          <w:iCs/>
          <w:color w:val="000000"/>
          <w:sz w:val="24"/>
          <w:szCs w:val="24"/>
        </w:rPr>
        <w:t>[</w:t>
      </w:r>
      <w:r w:rsidRPr="00A813F3" w:rsidR="00F06E4B">
        <w:rPr>
          <w:iCs/>
          <w:color w:val="000000"/>
          <w:sz w:val="24"/>
          <w:szCs w:val="24"/>
          <w:highlight w:val="yellow"/>
        </w:rPr>
        <w:t>NAME OF THE CITY/TOWN</w:t>
      </w:r>
      <w:r w:rsidRPr="00A813F3" w:rsidR="009574D7">
        <w:rPr>
          <w:iCs/>
          <w:color w:val="000000"/>
          <w:sz w:val="24"/>
          <w:szCs w:val="24"/>
        </w:rPr>
        <w:t xml:space="preserve">] </w:t>
      </w:r>
      <w:r w:rsidRPr="00A813F3" w:rsidR="00DD44CD">
        <w:rPr>
          <w:iCs/>
          <w:color w:val="000000"/>
          <w:sz w:val="24"/>
          <w:szCs w:val="24"/>
        </w:rPr>
        <w:t xml:space="preserve">or any </w:t>
      </w:r>
      <w:r w:rsidRPr="00A813F3" w:rsidR="009574D7">
        <w:rPr>
          <w:iCs/>
          <w:color w:val="000000"/>
          <w:sz w:val="24"/>
          <w:szCs w:val="24"/>
        </w:rPr>
        <w:t>[</w:t>
      </w:r>
      <w:r w:rsidRPr="00A813F3" w:rsidR="00F06E4B">
        <w:rPr>
          <w:iCs/>
          <w:color w:val="000000"/>
          <w:sz w:val="24"/>
          <w:szCs w:val="24"/>
          <w:highlight w:val="yellow"/>
        </w:rPr>
        <w:t>NAME OF THE CITY/TOWN</w:t>
      </w:r>
      <w:r w:rsidRPr="00A813F3" w:rsidR="009574D7">
        <w:rPr>
          <w:iCs/>
          <w:color w:val="000000"/>
          <w:sz w:val="24"/>
          <w:szCs w:val="24"/>
        </w:rPr>
        <w:t xml:space="preserve">] </w:t>
      </w:r>
      <w:r w:rsidRPr="00A813F3" w:rsidR="00DD44CD">
        <w:rPr>
          <w:iCs/>
          <w:color w:val="000000"/>
          <w:sz w:val="24"/>
          <w:szCs w:val="24"/>
        </w:rPr>
        <w:t>official,</w:t>
      </w:r>
      <w:r w:rsidRPr="00A813F3">
        <w:rPr>
          <w:iCs/>
          <w:color w:val="000000"/>
          <w:sz w:val="24"/>
          <w:szCs w:val="24"/>
        </w:rPr>
        <w:t xml:space="preserve"> to obtain, retain, possess, access, or use (</w:t>
      </w:r>
      <w:r w:rsidR="00D45438">
        <w:rPr>
          <w:iCs/>
          <w:color w:val="000000"/>
          <w:sz w:val="24"/>
          <w:szCs w:val="24"/>
        </w:rPr>
        <w:t>1</w:t>
      </w:r>
      <w:r w:rsidRPr="00A813F3">
        <w:rPr>
          <w:iCs/>
          <w:color w:val="000000"/>
          <w:sz w:val="24"/>
          <w:szCs w:val="24"/>
        </w:rPr>
        <w:t>) any face surveillance system, or (</w:t>
      </w:r>
      <w:r w:rsidR="00D45438">
        <w:rPr>
          <w:iCs/>
          <w:color w:val="000000"/>
          <w:sz w:val="24"/>
          <w:szCs w:val="24"/>
        </w:rPr>
        <w:t>2</w:t>
      </w:r>
      <w:r w:rsidRPr="00A813F3">
        <w:rPr>
          <w:iCs/>
          <w:color w:val="000000"/>
          <w:sz w:val="24"/>
          <w:szCs w:val="24"/>
        </w:rPr>
        <w:t xml:space="preserve">) information derived from a face surveillance system </w:t>
      </w:r>
    </w:p>
    <w:p w:rsidRPr="00A813F3" w:rsidR="00CE00CD" w:rsidP="00CE00CD" w:rsidRDefault="00CE00CD" w14:paraId="7E707E19" w14:textId="15B9F24E">
      <w:pPr>
        <w:pStyle w:val="ListParagraph"/>
        <w:widowControl w:val="0"/>
        <w:numPr>
          <w:ilvl w:val="0"/>
          <w:numId w:val="5"/>
        </w:numPr>
        <w:pBdr>
          <w:top w:val="nil"/>
          <w:left w:val="nil"/>
          <w:bottom w:val="nil"/>
          <w:right w:val="nil"/>
          <w:between w:val="nil"/>
        </w:pBdr>
        <w:spacing w:line="360" w:lineRule="auto"/>
        <w:rPr>
          <w:iCs/>
          <w:color w:val="000000"/>
          <w:sz w:val="24"/>
          <w:szCs w:val="24"/>
        </w:rPr>
      </w:pPr>
      <w:r w:rsidRPr="00A813F3">
        <w:rPr>
          <w:iCs/>
          <w:color w:val="000000"/>
          <w:sz w:val="24"/>
          <w:szCs w:val="24"/>
        </w:rPr>
        <w:lastRenderedPageBreak/>
        <w:t>Nothing in (</w:t>
      </w:r>
      <w:r w:rsidRPr="00A813F3" w:rsidR="00CD3619">
        <w:rPr>
          <w:iCs/>
          <w:color w:val="000000"/>
          <w:sz w:val="24"/>
          <w:szCs w:val="24"/>
        </w:rPr>
        <w:t>a</w:t>
      </w:r>
      <w:r w:rsidRPr="00A813F3">
        <w:rPr>
          <w:iCs/>
          <w:color w:val="000000"/>
          <w:sz w:val="24"/>
          <w:szCs w:val="24"/>
        </w:rPr>
        <w:t xml:space="preserve">) shall prohibit </w:t>
      </w:r>
      <w:r w:rsidRPr="00A813F3">
        <w:rPr>
          <w:iCs/>
          <w:color w:val="000000"/>
          <w:sz w:val="24"/>
          <w:szCs w:val="24"/>
          <w:highlight w:val="yellow"/>
        </w:rPr>
        <w:t>[NAME OF THE CITY/TOWN</w:t>
      </w:r>
      <w:r w:rsidRPr="00A813F3">
        <w:rPr>
          <w:iCs/>
          <w:color w:val="000000"/>
          <w:sz w:val="24"/>
          <w:szCs w:val="24"/>
        </w:rPr>
        <w:t xml:space="preserve">] Police Department from </w:t>
      </w:r>
    </w:p>
    <w:p w:rsidRPr="00131EF7" w:rsidR="00CE00CD" w:rsidP="7AAF4017" w:rsidRDefault="00E13F9B" w14:paraId="4AB8D07E" w14:textId="49517B2F">
      <w:pPr>
        <w:widowControl w:val="0"/>
        <w:pBdr>
          <w:top w:val="nil" w:color="000000" w:sz="0" w:space="0"/>
          <w:left w:val="nil" w:color="000000" w:sz="0" w:space="0"/>
          <w:bottom w:val="nil" w:color="000000" w:sz="0" w:space="0"/>
          <w:right w:val="nil" w:color="000000" w:sz="0" w:space="0"/>
          <w:between w:val="nil" w:color="000000" w:sz="0" w:space="0"/>
        </w:pBdr>
        <w:spacing w:line="360" w:lineRule="auto"/>
        <w:rPr>
          <w:color w:val="000000"/>
          <w:sz w:val="24"/>
          <w:szCs w:val="24"/>
        </w:rPr>
      </w:pPr>
      <w:r w:rsidRPr="7AAF4017" w:rsidR="00E13F9B">
        <w:rPr>
          <w:color w:val="000000" w:themeColor="text1" w:themeTint="FF" w:themeShade="FF"/>
          <w:sz w:val="24"/>
          <w:szCs w:val="24"/>
        </w:rPr>
        <w:t>r</w:t>
      </w:r>
      <w:r w:rsidRPr="7AAF4017" w:rsidR="009678D6">
        <w:rPr>
          <w:color w:val="000000" w:themeColor="text1" w:themeTint="FF" w:themeShade="FF"/>
          <w:sz w:val="24"/>
          <w:szCs w:val="24"/>
        </w:rPr>
        <w:t xml:space="preserve">equesting facial recognition searches </w:t>
      </w:r>
      <w:r w:rsidRPr="7AAF4017" w:rsidR="00CE00CD">
        <w:rPr>
          <w:color w:val="000000" w:themeColor="text1" w:themeTint="FF" w:themeShade="FF"/>
          <w:sz w:val="24"/>
          <w:szCs w:val="24"/>
        </w:rPr>
        <w:t>in accordance with</w:t>
      </w:r>
      <w:r w:rsidRPr="7AAF4017" w:rsidR="00CE00CD">
        <w:rPr>
          <w:color w:val="000000" w:themeColor="text1" w:themeTint="FF" w:themeShade="FF"/>
          <w:sz w:val="24"/>
          <w:szCs w:val="24"/>
        </w:rPr>
        <w:t xml:space="preserve"> </w:t>
      </w:r>
      <w:r w:rsidRPr="7AAF4017" w:rsidR="00CE00CD">
        <w:rPr>
          <w:color w:val="000000" w:themeColor="text1" w:themeTint="FF" w:themeShade="FF"/>
          <w:sz w:val="24"/>
          <w:szCs w:val="24"/>
        </w:rPr>
        <w:t xml:space="preserve">Section 220 of Chapter 6 of the Massachusetts General Laws, as amended, restated, </w:t>
      </w:r>
      <w:r w:rsidRPr="7AAF4017" w:rsidR="00CE00CD">
        <w:rPr>
          <w:color w:val="000000" w:themeColor="text1" w:themeTint="FF" w:themeShade="FF"/>
          <w:sz w:val="24"/>
          <w:szCs w:val="24"/>
        </w:rPr>
        <w:t>supplemented</w:t>
      </w:r>
      <w:r w:rsidRPr="7AAF4017" w:rsidR="00CE00CD">
        <w:rPr>
          <w:color w:val="000000" w:themeColor="text1" w:themeTint="FF" w:themeShade="FF"/>
          <w:sz w:val="24"/>
          <w:szCs w:val="24"/>
        </w:rPr>
        <w:t xml:space="preserve"> or otherwise </w:t>
      </w:r>
      <w:r w:rsidRPr="7AAF4017" w:rsidR="00CE00CD">
        <w:rPr>
          <w:color w:val="000000" w:themeColor="text1" w:themeTint="FF" w:themeShade="FF"/>
          <w:sz w:val="24"/>
          <w:szCs w:val="24"/>
        </w:rPr>
        <w:t>modified</w:t>
      </w:r>
      <w:r w:rsidRPr="7AAF4017" w:rsidR="00CE00CD">
        <w:rPr>
          <w:color w:val="000000" w:themeColor="text1" w:themeTint="FF" w:themeShade="FF"/>
          <w:sz w:val="24"/>
          <w:szCs w:val="24"/>
        </w:rPr>
        <w:t xml:space="preserve"> from time to time</w:t>
      </w:r>
      <w:r w:rsidRPr="7AAF4017" w:rsidR="00E13F9B">
        <w:rPr>
          <w:color w:val="000000" w:themeColor="text1" w:themeTint="FF" w:themeShade="FF"/>
          <w:sz w:val="24"/>
          <w:szCs w:val="24"/>
        </w:rPr>
        <w:t>.</w:t>
      </w:r>
    </w:p>
    <w:p w:rsidRPr="00A813F3" w:rsidR="009631C0" w:rsidP="003D7E76" w:rsidRDefault="005124C5" w14:paraId="00000016" w14:textId="121E6D74">
      <w:pPr>
        <w:pStyle w:val="ListParagraph"/>
        <w:widowControl w:val="0"/>
        <w:numPr>
          <w:ilvl w:val="0"/>
          <w:numId w:val="5"/>
        </w:numPr>
        <w:pBdr>
          <w:top w:val="nil"/>
          <w:left w:val="nil"/>
          <w:bottom w:val="nil"/>
          <w:right w:val="nil"/>
          <w:between w:val="nil"/>
        </w:pBdr>
        <w:spacing w:line="360" w:lineRule="auto"/>
        <w:rPr>
          <w:iCs/>
          <w:color w:val="000000"/>
          <w:sz w:val="24"/>
          <w:szCs w:val="24"/>
        </w:rPr>
      </w:pPr>
      <w:r w:rsidRPr="00A813F3">
        <w:rPr>
          <w:iCs/>
          <w:color w:val="000000"/>
          <w:sz w:val="24"/>
          <w:szCs w:val="24"/>
        </w:rPr>
        <w:t xml:space="preserve">Nothing in </w:t>
      </w:r>
      <w:r w:rsidRPr="00A813F3" w:rsidR="00CD3619">
        <w:rPr>
          <w:iCs/>
          <w:color w:val="000000"/>
          <w:sz w:val="24"/>
          <w:szCs w:val="24"/>
        </w:rPr>
        <w:t xml:space="preserve">(a) </w:t>
      </w:r>
      <w:r w:rsidRPr="00A813F3">
        <w:rPr>
          <w:iCs/>
          <w:color w:val="000000"/>
          <w:sz w:val="24"/>
          <w:szCs w:val="24"/>
        </w:rPr>
        <w:t xml:space="preserve">shall prohibit </w:t>
      </w:r>
      <w:r w:rsidRPr="00A813F3" w:rsidR="00F06E4B">
        <w:rPr>
          <w:iCs/>
          <w:color w:val="000000"/>
          <w:sz w:val="24"/>
          <w:szCs w:val="24"/>
        </w:rPr>
        <w:t>[</w:t>
      </w:r>
      <w:r w:rsidRPr="00A813F3" w:rsidR="00F06E4B">
        <w:rPr>
          <w:iCs/>
          <w:color w:val="000000"/>
          <w:sz w:val="24"/>
          <w:szCs w:val="24"/>
          <w:highlight w:val="yellow"/>
        </w:rPr>
        <w:t>NAME OF THE CITY/TOWN</w:t>
      </w:r>
      <w:r w:rsidRPr="00A813F3" w:rsidR="00F06E4B">
        <w:rPr>
          <w:iCs/>
          <w:color w:val="000000"/>
          <w:sz w:val="24"/>
          <w:szCs w:val="24"/>
        </w:rPr>
        <w:t xml:space="preserve">] </w:t>
      </w:r>
      <w:r w:rsidRPr="00A813F3">
        <w:rPr>
          <w:iCs/>
          <w:color w:val="000000"/>
          <w:sz w:val="24"/>
          <w:szCs w:val="24"/>
        </w:rPr>
        <w:t xml:space="preserve">or any </w:t>
      </w:r>
      <w:r w:rsidRPr="00A813F3" w:rsidR="00F06E4B">
        <w:rPr>
          <w:iCs/>
          <w:color w:val="000000"/>
          <w:sz w:val="24"/>
          <w:szCs w:val="24"/>
        </w:rPr>
        <w:t>[</w:t>
      </w:r>
      <w:r w:rsidRPr="00A813F3" w:rsidR="00F06E4B">
        <w:rPr>
          <w:iCs/>
          <w:color w:val="000000"/>
          <w:sz w:val="24"/>
          <w:szCs w:val="24"/>
          <w:highlight w:val="yellow"/>
        </w:rPr>
        <w:t>NAME OF THE CITY/TOWN</w:t>
      </w:r>
      <w:r w:rsidRPr="00A813F3" w:rsidR="00F06E4B">
        <w:rPr>
          <w:iCs/>
          <w:color w:val="000000"/>
          <w:sz w:val="24"/>
          <w:szCs w:val="24"/>
        </w:rPr>
        <w:t>]</w:t>
      </w:r>
      <w:r w:rsidRPr="00A813F3">
        <w:rPr>
          <w:iCs/>
          <w:color w:val="000000"/>
          <w:sz w:val="24"/>
          <w:szCs w:val="24"/>
        </w:rPr>
        <w:t xml:space="preserve"> official from: </w:t>
      </w:r>
    </w:p>
    <w:p w:rsidRPr="00A813F3" w:rsidR="00491910" w:rsidP="003D7E76" w:rsidRDefault="005124C5" w14:paraId="308C7ACB" w14:textId="57868D69">
      <w:pPr>
        <w:pStyle w:val="ListParagraph"/>
        <w:widowControl w:val="0"/>
        <w:numPr>
          <w:ilvl w:val="1"/>
          <w:numId w:val="5"/>
        </w:numPr>
        <w:pBdr>
          <w:top w:val="nil"/>
          <w:left w:val="nil"/>
          <w:bottom w:val="nil"/>
          <w:right w:val="nil"/>
          <w:between w:val="nil"/>
        </w:pBdr>
        <w:spacing w:line="360" w:lineRule="auto"/>
        <w:rPr>
          <w:iCs/>
          <w:color w:val="000000"/>
          <w:sz w:val="24"/>
          <w:szCs w:val="24"/>
        </w:rPr>
      </w:pPr>
      <w:r w:rsidRPr="00A813F3">
        <w:rPr>
          <w:iCs/>
          <w:color w:val="000000"/>
          <w:sz w:val="24"/>
          <w:szCs w:val="24"/>
        </w:rPr>
        <w:t>obtaining or possessing (</w:t>
      </w:r>
      <w:r w:rsidR="00D45438">
        <w:rPr>
          <w:iCs/>
          <w:color w:val="000000"/>
          <w:sz w:val="24"/>
          <w:szCs w:val="24"/>
        </w:rPr>
        <w:t>1</w:t>
      </w:r>
      <w:r w:rsidRPr="00A813F3">
        <w:rPr>
          <w:iCs/>
          <w:color w:val="000000"/>
          <w:sz w:val="24"/>
          <w:szCs w:val="24"/>
        </w:rPr>
        <w:t>) an electronic device, such as a cell phone or computer, for evidentiary purposes, or (</w:t>
      </w:r>
      <w:r w:rsidR="00D45438">
        <w:rPr>
          <w:iCs/>
          <w:color w:val="000000"/>
          <w:sz w:val="24"/>
          <w:szCs w:val="24"/>
        </w:rPr>
        <w:t>2</w:t>
      </w:r>
      <w:r w:rsidRPr="00A813F3">
        <w:rPr>
          <w:iCs/>
          <w:color w:val="000000"/>
          <w:sz w:val="24"/>
          <w:szCs w:val="24"/>
        </w:rPr>
        <w:t>) an electronic device, such as a cell phone or tablet, that performs fac</w:t>
      </w:r>
      <w:r w:rsidRPr="00A813F3" w:rsidR="004D6574">
        <w:rPr>
          <w:iCs/>
          <w:color w:val="000000"/>
          <w:sz w:val="24"/>
          <w:szCs w:val="24"/>
        </w:rPr>
        <w:t xml:space="preserve">ial recognition </w:t>
      </w:r>
      <w:r w:rsidRPr="00A813F3">
        <w:rPr>
          <w:iCs/>
          <w:color w:val="000000"/>
          <w:sz w:val="24"/>
          <w:szCs w:val="24"/>
        </w:rPr>
        <w:t xml:space="preserve">for the sole purpose of user authentication; </w:t>
      </w:r>
    </w:p>
    <w:p w:rsidRPr="00A813F3" w:rsidR="00491910" w:rsidP="003D7E76" w:rsidRDefault="005124C5" w14:paraId="384B6DED" w14:textId="71AE61E8">
      <w:pPr>
        <w:pStyle w:val="ListParagraph"/>
        <w:widowControl w:val="0"/>
        <w:numPr>
          <w:ilvl w:val="1"/>
          <w:numId w:val="5"/>
        </w:numPr>
        <w:pBdr>
          <w:top w:val="nil"/>
          <w:left w:val="nil"/>
          <w:bottom w:val="nil"/>
          <w:right w:val="nil"/>
          <w:between w:val="nil"/>
        </w:pBdr>
        <w:spacing w:line="360" w:lineRule="auto"/>
        <w:rPr>
          <w:iCs/>
          <w:color w:val="000000"/>
          <w:sz w:val="24"/>
          <w:szCs w:val="24"/>
        </w:rPr>
      </w:pPr>
      <w:r w:rsidRPr="00A813F3">
        <w:rPr>
          <w:iCs/>
          <w:color w:val="000000"/>
          <w:sz w:val="24"/>
          <w:szCs w:val="24"/>
        </w:rPr>
        <w:t xml:space="preserve">using </w:t>
      </w:r>
      <w:r w:rsidRPr="00A813F3" w:rsidR="004D6574">
        <w:rPr>
          <w:iCs/>
          <w:color w:val="000000"/>
          <w:sz w:val="24"/>
          <w:szCs w:val="24"/>
        </w:rPr>
        <w:t>facial</w:t>
      </w:r>
      <w:r w:rsidRPr="00A813F3">
        <w:rPr>
          <w:iCs/>
          <w:color w:val="000000"/>
          <w:sz w:val="24"/>
          <w:szCs w:val="24"/>
        </w:rPr>
        <w:t xml:space="preserve"> recognition on an electronic device, such as a cell phone or tablet, owned by </w:t>
      </w:r>
      <w:r w:rsidRPr="00A813F3" w:rsidR="009574D7">
        <w:rPr>
          <w:iCs/>
          <w:color w:val="000000"/>
          <w:sz w:val="24"/>
          <w:szCs w:val="24"/>
        </w:rPr>
        <w:t>[</w:t>
      </w:r>
      <w:r w:rsidRPr="00A813F3" w:rsidR="00F06E4B">
        <w:rPr>
          <w:iCs/>
          <w:color w:val="000000"/>
          <w:sz w:val="24"/>
          <w:szCs w:val="24"/>
          <w:highlight w:val="yellow"/>
        </w:rPr>
        <w:t>NAME OF THE CITY/TOWN</w:t>
      </w:r>
      <w:r w:rsidRPr="00A813F3" w:rsidR="009574D7">
        <w:rPr>
          <w:iCs/>
          <w:color w:val="000000"/>
          <w:sz w:val="24"/>
          <w:szCs w:val="24"/>
        </w:rPr>
        <w:t xml:space="preserve">] </w:t>
      </w:r>
      <w:r w:rsidRPr="00A813F3">
        <w:rPr>
          <w:iCs/>
          <w:color w:val="000000"/>
          <w:sz w:val="24"/>
          <w:szCs w:val="24"/>
        </w:rPr>
        <w:t xml:space="preserve">or by any </w:t>
      </w:r>
      <w:r w:rsidRPr="00A813F3" w:rsidR="009574D7">
        <w:rPr>
          <w:iCs/>
          <w:color w:val="000000"/>
          <w:sz w:val="24"/>
          <w:szCs w:val="24"/>
        </w:rPr>
        <w:t>[</w:t>
      </w:r>
      <w:r w:rsidRPr="00A813F3" w:rsidR="00F06E4B">
        <w:rPr>
          <w:iCs/>
          <w:color w:val="000000"/>
          <w:sz w:val="24"/>
          <w:szCs w:val="24"/>
          <w:highlight w:val="yellow"/>
        </w:rPr>
        <w:t>NAME OF THE CITY/TOWN</w:t>
      </w:r>
      <w:r w:rsidRPr="00A813F3" w:rsidR="009574D7">
        <w:rPr>
          <w:iCs/>
          <w:color w:val="000000"/>
          <w:sz w:val="24"/>
          <w:szCs w:val="24"/>
        </w:rPr>
        <w:t xml:space="preserve">] </w:t>
      </w:r>
      <w:r w:rsidRPr="00A813F3">
        <w:rPr>
          <w:iCs/>
          <w:color w:val="000000"/>
          <w:sz w:val="24"/>
          <w:szCs w:val="24"/>
        </w:rPr>
        <w:t xml:space="preserve">official, for the sole purpose of user authentication; </w:t>
      </w:r>
    </w:p>
    <w:p w:rsidRPr="00A813F3" w:rsidR="00491910" w:rsidP="003D7E76" w:rsidRDefault="005124C5" w14:paraId="297D67F1" w14:textId="0C17B7CE">
      <w:pPr>
        <w:pStyle w:val="ListParagraph"/>
        <w:widowControl w:val="0"/>
        <w:numPr>
          <w:ilvl w:val="1"/>
          <w:numId w:val="5"/>
        </w:numPr>
        <w:pBdr>
          <w:top w:val="nil"/>
          <w:left w:val="nil"/>
          <w:bottom w:val="nil"/>
          <w:right w:val="nil"/>
          <w:between w:val="nil"/>
        </w:pBdr>
        <w:spacing w:line="360" w:lineRule="auto"/>
        <w:rPr>
          <w:iCs/>
          <w:color w:val="000000"/>
          <w:sz w:val="24"/>
          <w:szCs w:val="24"/>
        </w:rPr>
      </w:pPr>
      <w:r w:rsidRPr="00A813F3">
        <w:rPr>
          <w:iCs/>
          <w:color w:val="000000"/>
          <w:sz w:val="24"/>
          <w:szCs w:val="24"/>
        </w:rPr>
        <w:t>using social media or communications software or applications for</w:t>
      </w:r>
      <w:r w:rsidRPr="00A813F3" w:rsidR="00491910">
        <w:rPr>
          <w:iCs/>
          <w:color w:val="000000"/>
          <w:sz w:val="24"/>
          <w:szCs w:val="24"/>
        </w:rPr>
        <w:t xml:space="preserve"> </w:t>
      </w:r>
      <w:r w:rsidRPr="00A813F3">
        <w:rPr>
          <w:iCs/>
          <w:color w:val="000000"/>
          <w:sz w:val="24"/>
          <w:szCs w:val="24"/>
        </w:rPr>
        <w:t>communicating with the public, provided such use does not include the affirmative use of any fac</w:t>
      </w:r>
      <w:r w:rsidRPr="00A813F3" w:rsidR="004D6574">
        <w:rPr>
          <w:iCs/>
          <w:color w:val="000000"/>
          <w:sz w:val="24"/>
          <w:szCs w:val="24"/>
        </w:rPr>
        <w:t>ial</w:t>
      </w:r>
      <w:r w:rsidRPr="00A813F3">
        <w:rPr>
          <w:iCs/>
          <w:color w:val="000000"/>
          <w:sz w:val="24"/>
          <w:szCs w:val="24"/>
        </w:rPr>
        <w:t xml:space="preserve"> </w:t>
      </w:r>
      <w:r w:rsidRPr="00A813F3" w:rsidR="004D6574">
        <w:rPr>
          <w:iCs/>
          <w:color w:val="000000"/>
          <w:sz w:val="24"/>
          <w:szCs w:val="24"/>
        </w:rPr>
        <w:t>recognition</w:t>
      </w:r>
      <w:r w:rsidRPr="00A813F3">
        <w:rPr>
          <w:iCs/>
          <w:color w:val="000000"/>
          <w:sz w:val="24"/>
          <w:szCs w:val="24"/>
        </w:rPr>
        <w:t>;</w:t>
      </w:r>
      <w:r w:rsidR="00E13F9B">
        <w:rPr>
          <w:iCs/>
          <w:color w:val="000000"/>
          <w:sz w:val="24"/>
          <w:szCs w:val="24"/>
        </w:rPr>
        <w:t xml:space="preserve"> or</w:t>
      </w:r>
    </w:p>
    <w:p w:rsidRPr="00A813F3" w:rsidR="009631C0" w:rsidP="00E13F9B" w:rsidRDefault="005124C5" w14:paraId="0000001C" w14:textId="58A0CD00">
      <w:pPr>
        <w:pStyle w:val="ListParagraph"/>
        <w:widowControl w:val="0"/>
        <w:numPr>
          <w:ilvl w:val="1"/>
          <w:numId w:val="5"/>
        </w:numPr>
        <w:pBdr>
          <w:top w:val="nil"/>
          <w:left w:val="nil"/>
          <w:bottom w:val="nil"/>
          <w:right w:val="nil"/>
          <w:between w:val="nil"/>
        </w:pBdr>
        <w:spacing w:line="360" w:lineRule="auto"/>
        <w:rPr>
          <w:iCs/>
          <w:color w:val="000000"/>
          <w:sz w:val="24"/>
          <w:szCs w:val="24"/>
        </w:rPr>
      </w:pPr>
      <w:r w:rsidRPr="00A813F3">
        <w:rPr>
          <w:iCs/>
          <w:color w:val="000000"/>
          <w:sz w:val="24"/>
          <w:szCs w:val="24"/>
        </w:rPr>
        <w:t xml:space="preserve">using automated redaction software, provided such software does not have the capability of performing </w:t>
      </w:r>
      <w:r w:rsidRPr="00A813F3" w:rsidR="004D6574">
        <w:rPr>
          <w:iCs/>
          <w:color w:val="000000"/>
          <w:sz w:val="24"/>
          <w:szCs w:val="24"/>
        </w:rPr>
        <w:t>facial</w:t>
      </w:r>
      <w:r w:rsidRPr="00A813F3">
        <w:rPr>
          <w:iCs/>
          <w:color w:val="000000"/>
          <w:sz w:val="24"/>
          <w:szCs w:val="24"/>
        </w:rPr>
        <w:t xml:space="preserve"> </w:t>
      </w:r>
      <w:r w:rsidRPr="00A813F3" w:rsidR="004D6574">
        <w:rPr>
          <w:iCs/>
          <w:color w:val="000000"/>
          <w:sz w:val="24"/>
          <w:szCs w:val="24"/>
        </w:rPr>
        <w:t>recognition</w:t>
      </w:r>
      <w:r w:rsidR="00E13F9B">
        <w:rPr>
          <w:iCs/>
          <w:color w:val="000000"/>
          <w:sz w:val="24"/>
          <w:szCs w:val="24"/>
        </w:rPr>
        <w:t>.</w:t>
      </w:r>
    </w:p>
    <w:p w:rsidRPr="00A813F3" w:rsidR="009B686A" w:rsidP="00524155" w:rsidRDefault="009B686A" w14:paraId="68444B01" w14:textId="77777777">
      <w:pPr>
        <w:widowControl w:val="0"/>
        <w:pBdr>
          <w:top w:val="nil"/>
          <w:left w:val="nil"/>
          <w:bottom w:val="nil"/>
          <w:right w:val="nil"/>
          <w:between w:val="nil"/>
        </w:pBdr>
        <w:spacing w:line="360" w:lineRule="auto"/>
        <w:rPr>
          <w:iCs/>
          <w:color w:val="000000"/>
          <w:sz w:val="24"/>
          <w:szCs w:val="24"/>
        </w:rPr>
      </w:pPr>
    </w:p>
    <w:p w:rsidRPr="00A813F3" w:rsidR="009631C0" w:rsidP="00524155" w:rsidRDefault="003D7E76" w14:paraId="0000001D" w14:textId="70E04F04">
      <w:pPr>
        <w:widowControl w:val="0"/>
        <w:pBdr>
          <w:top w:val="nil"/>
          <w:left w:val="nil"/>
          <w:bottom w:val="nil"/>
          <w:right w:val="nil"/>
          <w:between w:val="nil"/>
        </w:pBdr>
        <w:spacing w:line="360" w:lineRule="auto"/>
        <w:rPr>
          <w:b/>
          <w:bCs/>
          <w:iCs/>
          <w:color w:val="000000"/>
          <w:sz w:val="24"/>
          <w:szCs w:val="24"/>
        </w:rPr>
      </w:pPr>
      <w:r w:rsidRPr="00A813F3">
        <w:rPr>
          <w:b/>
          <w:bCs/>
          <w:iCs/>
          <w:color w:val="000000"/>
          <w:sz w:val="24"/>
          <w:szCs w:val="24"/>
        </w:rPr>
        <w:t>SECTION 3.</w:t>
      </w:r>
      <w:r w:rsidRPr="00A813F3" w:rsidR="005124C5">
        <w:rPr>
          <w:b/>
          <w:bCs/>
          <w:iCs/>
          <w:color w:val="000000"/>
          <w:sz w:val="24"/>
          <w:szCs w:val="24"/>
        </w:rPr>
        <w:t xml:space="preserve"> ENFORCEMENT </w:t>
      </w:r>
    </w:p>
    <w:p w:rsidRPr="00A813F3" w:rsidR="00491910" w:rsidP="7AAF4017" w:rsidRDefault="00D45438" w14:paraId="59939034" w14:textId="4455E38B">
      <w:pPr>
        <w:pStyle w:val="ListParagraph"/>
        <w:widowControl w:val="0"/>
        <w:numPr>
          <w:ilvl w:val="0"/>
          <w:numId w:val="8"/>
        </w:numPr>
        <w:pBdr>
          <w:top w:val="nil" w:color="000000" w:sz="0" w:space="0"/>
          <w:left w:val="nil" w:color="000000" w:sz="0" w:space="0"/>
          <w:bottom w:val="nil" w:color="000000" w:sz="0" w:space="0"/>
          <w:right w:val="nil" w:color="000000" w:sz="0" w:space="0"/>
          <w:between w:val="nil" w:color="000000" w:sz="0" w:space="0"/>
        </w:pBdr>
        <w:spacing w:line="360" w:lineRule="auto"/>
        <w:rPr>
          <w:color w:val="000000"/>
          <w:sz w:val="24"/>
          <w:szCs w:val="24"/>
        </w:rPr>
      </w:pPr>
      <w:r w:rsidRPr="7AAF4017" w:rsidR="00D45438">
        <w:rPr>
          <w:color w:val="000000" w:themeColor="text1" w:themeTint="FF" w:themeShade="FF"/>
          <w:sz w:val="24"/>
          <w:szCs w:val="24"/>
        </w:rPr>
        <w:t>Facial</w:t>
      </w:r>
      <w:r w:rsidRPr="7AAF4017" w:rsidR="005124C5">
        <w:rPr>
          <w:color w:val="000000" w:themeColor="text1" w:themeTint="FF" w:themeShade="FF"/>
          <w:sz w:val="24"/>
          <w:szCs w:val="24"/>
        </w:rPr>
        <w:t xml:space="preserve"> </w:t>
      </w:r>
      <w:r w:rsidRPr="7AAF4017" w:rsidR="00D45438">
        <w:rPr>
          <w:color w:val="000000" w:themeColor="text1" w:themeTint="FF" w:themeShade="FF"/>
          <w:sz w:val="24"/>
          <w:szCs w:val="24"/>
        </w:rPr>
        <w:t>recognition</w:t>
      </w:r>
      <w:r w:rsidRPr="7AAF4017" w:rsidR="005124C5">
        <w:rPr>
          <w:color w:val="000000" w:themeColor="text1" w:themeTint="FF" w:themeShade="FF"/>
          <w:sz w:val="24"/>
          <w:szCs w:val="24"/>
        </w:rPr>
        <w:t xml:space="preserve"> data collected or derived in violation of this ordinance shall be considered unlawfully obtained</w:t>
      </w:r>
      <w:r w:rsidRPr="7AAF4017" w:rsidR="340DAA7A">
        <w:rPr>
          <w:color w:val="000000" w:themeColor="text1" w:themeTint="FF" w:themeShade="FF"/>
          <w:sz w:val="24"/>
          <w:szCs w:val="24"/>
        </w:rPr>
        <w:t>.</w:t>
      </w:r>
      <w:r w:rsidRPr="7AAF4017" w:rsidR="005124C5">
        <w:rPr>
          <w:color w:val="000000" w:themeColor="text1" w:themeTint="FF" w:themeShade="FF"/>
          <w:sz w:val="24"/>
          <w:szCs w:val="24"/>
        </w:rPr>
        <w:t xml:space="preserve"> </w:t>
      </w:r>
    </w:p>
    <w:p w:rsidRPr="00A813F3" w:rsidR="00491910" w:rsidP="7AAF4017" w:rsidRDefault="005124C5" w14:paraId="3A4EA309" w14:textId="2AA612CB">
      <w:pPr>
        <w:pStyle w:val="ListParagraph"/>
        <w:widowControl w:val="0"/>
        <w:numPr>
          <w:ilvl w:val="0"/>
          <w:numId w:val="8"/>
        </w:numPr>
        <w:pBdr>
          <w:top w:val="nil" w:color="000000" w:sz="0" w:space="0"/>
          <w:left w:val="nil" w:color="000000" w:sz="0" w:space="0"/>
          <w:bottom w:val="nil" w:color="000000" w:sz="0" w:space="0"/>
          <w:right w:val="nil" w:color="000000" w:sz="0" w:space="0"/>
          <w:between w:val="nil" w:color="000000" w:sz="0" w:space="0"/>
        </w:pBdr>
        <w:spacing w:line="360" w:lineRule="auto"/>
        <w:rPr>
          <w:color w:val="000000"/>
          <w:sz w:val="24"/>
          <w:szCs w:val="24"/>
        </w:rPr>
      </w:pPr>
      <w:r w:rsidRPr="7AAF4017" w:rsidR="005124C5">
        <w:rPr>
          <w:color w:val="000000" w:themeColor="text1" w:themeTint="FF" w:themeShade="FF"/>
          <w:sz w:val="24"/>
          <w:szCs w:val="24"/>
        </w:rPr>
        <w:t>No data collected or derived from any use of fac</w:t>
      </w:r>
      <w:r w:rsidRPr="7AAF4017" w:rsidR="00D45438">
        <w:rPr>
          <w:color w:val="000000" w:themeColor="text1" w:themeTint="FF" w:themeShade="FF"/>
          <w:sz w:val="24"/>
          <w:szCs w:val="24"/>
        </w:rPr>
        <w:t xml:space="preserve">ial recognition </w:t>
      </w:r>
      <w:r w:rsidRPr="7AAF4017" w:rsidR="005124C5">
        <w:rPr>
          <w:color w:val="000000" w:themeColor="text1" w:themeTint="FF" w:themeShade="FF"/>
          <w:sz w:val="24"/>
          <w:szCs w:val="24"/>
        </w:rPr>
        <w:t xml:space="preserve">in violation of this ordinance and no evidence derived therefrom may be received in evidence in any proceeding in or before any department, officer, agency, regulatory body, legislative committee, or authority subject to the jurisdiction of the </w:t>
      </w:r>
      <w:r w:rsidRPr="7AAF4017" w:rsidR="009574D7">
        <w:rPr>
          <w:color w:val="000000" w:themeColor="text1" w:themeTint="FF" w:themeShade="FF"/>
          <w:sz w:val="24"/>
          <w:szCs w:val="24"/>
        </w:rPr>
        <w:t>[</w:t>
      </w:r>
      <w:r w:rsidRPr="7AAF4017" w:rsidR="00F06E4B">
        <w:rPr>
          <w:color w:val="000000" w:themeColor="text1" w:themeTint="FF" w:themeShade="FF"/>
          <w:sz w:val="24"/>
          <w:szCs w:val="24"/>
          <w:highlight w:val="yellow"/>
        </w:rPr>
        <w:t>NAME OF THE CITY/TOWN</w:t>
      </w:r>
      <w:r w:rsidRPr="7AAF4017" w:rsidR="009574D7">
        <w:rPr>
          <w:color w:val="000000" w:themeColor="text1" w:themeTint="FF" w:themeShade="FF"/>
          <w:sz w:val="24"/>
          <w:szCs w:val="24"/>
        </w:rPr>
        <w:t>]</w:t>
      </w:r>
      <w:r w:rsidRPr="7AAF4017" w:rsidR="22D05AD7">
        <w:rPr>
          <w:color w:val="000000" w:themeColor="text1" w:themeTint="FF" w:themeShade="FF"/>
          <w:sz w:val="24"/>
          <w:szCs w:val="24"/>
        </w:rPr>
        <w:t xml:space="preserve">, except when it is used to </w:t>
      </w:r>
      <w:r w:rsidRPr="7AAF4017" w:rsidR="2ADD47F9">
        <w:rPr>
          <w:color w:val="000000" w:themeColor="text1" w:themeTint="FF" w:themeShade="FF"/>
          <w:sz w:val="24"/>
          <w:szCs w:val="24"/>
        </w:rPr>
        <w:t xml:space="preserve">investigate or </w:t>
      </w:r>
      <w:r w:rsidRPr="7AAF4017" w:rsidR="22D05AD7">
        <w:rPr>
          <w:color w:val="000000" w:themeColor="text1" w:themeTint="FF" w:themeShade="FF"/>
          <w:sz w:val="24"/>
          <w:szCs w:val="24"/>
        </w:rPr>
        <w:t xml:space="preserve">discipline someone for </w:t>
      </w:r>
      <w:r w:rsidRPr="7AAF4017" w:rsidR="05CC6FE0">
        <w:rPr>
          <w:color w:val="000000" w:themeColor="text1" w:themeTint="FF" w:themeShade="FF"/>
          <w:sz w:val="24"/>
          <w:szCs w:val="24"/>
        </w:rPr>
        <w:t xml:space="preserve">a suspected violation of </w:t>
      </w:r>
      <w:r w:rsidRPr="7AAF4017" w:rsidR="22D05AD7">
        <w:rPr>
          <w:color w:val="000000" w:themeColor="text1" w:themeTint="FF" w:themeShade="FF"/>
          <w:sz w:val="24"/>
          <w:szCs w:val="24"/>
        </w:rPr>
        <w:t>this ordinance</w:t>
      </w:r>
      <w:r w:rsidRPr="7AAF4017" w:rsidR="005124C5">
        <w:rPr>
          <w:color w:val="000000" w:themeColor="text1" w:themeTint="FF" w:themeShade="FF"/>
          <w:sz w:val="24"/>
          <w:szCs w:val="24"/>
        </w:rPr>
        <w:t xml:space="preserve">. </w:t>
      </w:r>
    </w:p>
    <w:p w:rsidRPr="00A813F3" w:rsidR="00874B38" w:rsidP="009B686A" w:rsidRDefault="005124C5" w14:paraId="3249FEB0" w14:textId="276B396A">
      <w:pPr>
        <w:pStyle w:val="ListParagraph"/>
        <w:widowControl w:val="0"/>
        <w:numPr>
          <w:ilvl w:val="0"/>
          <w:numId w:val="8"/>
        </w:numPr>
        <w:pBdr>
          <w:top w:val="nil"/>
          <w:left w:val="nil"/>
          <w:bottom w:val="nil"/>
          <w:right w:val="nil"/>
          <w:between w:val="nil"/>
        </w:pBdr>
        <w:spacing w:line="360" w:lineRule="auto"/>
        <w:rPr>
          <w:iCs/>
          <w:color w:val="000000"/>
          <w:sz w:val="24"/>
          <w:szCs w:val="24"/>
        </w:rPr>
      </w:pPr>
      <w:r w:rsidRPr="00A813F3">
        <w:rPr>
          <w:iCs/>
          <w:color w:val="000000"/>
          <w:sz w:val="24"/>
          <w:szCs w:val="24"/>
        </w:rPr>
        <w:t>Any violation of this ordinance constitutes an injury</w:t>
      </w:r>
      <w:r w:rsidR="005E43EE">
        <w:rPr>
          <w:iCs/>
          <w:color w:val="000000"/>
          <w:sz w:val="24"/>
          <w:szCs w:val="24"/>
        </w:rPr>
        <w:t>,</w:t>
      </w:r>
      <w:r w:rsidRPr="00A813F3">
        <w:rPr>
          <w:iCs/>
          <w:color w:val="000000"/>
          <w:sz w:val="24"/>
          <w:szCs w:val="24"/>
        </w:rPr>
        <w:t xml:space="preserve"> and any person may institute proceedings for injunctive relief, declaratory relief, or writ of mandate in any court of competent jurisdiction to enforce this ordinance.</w:t>
      </w:r>
      <w:r w:rsidRPr="00A813F3" w:rsidR="00720A2A">
        <w:rPr>
          <w:iCs/>
          <w:color w:val="000000"/>
          <w:sz w:val="24"/>
          <w:szCs w:val="24"/>
        </w:rPr>
        <w:t xml:space="preserve"> </w:t>
      </w:r>
    </w:p>
    <w:p w:rsidRPr="00A813F3" w:rsidR="00491910" w:rsidP="00874B38" w:rsidRDefault="005124C5" w14:paraId="1E1230A1" w14:textId="56CF0D85">
      <w:pPr>
        <w:pStyle w:val="ListParagraph"/>
        <w:widowControl w:val="0"/>
        <w:numPr>
          <w:ilvl w:val="1"/>
          <w:numId w:val="8"/>
        </w:numPr>
        <w:pBdr>
          <w:top w:val="nil"/>
          <w:left w:val="nil"/>
          <w:bottom w:val="nil"/>
          <w:right w:val="nil"/>
          <w:between w:val="nil"/>
        </w:pBdr>
        <w:spacing w:line="360" w:lineRule="auto"/>
        <w:rPr>
          <w:iCs/>
          <w:color w:val="000000"/>
          <w:sz w:val="24"/>
          <w:szCs w:val="24"/>
        </w:rPr>
      </w:pPr>
      <w:r w:rsidRPr="00A813F3">
        <w:rPr>
          <w:iCs/>
          <w:color w:val="000000"/>
          <w:sz w:val="24"/>
          <w:szCs w:val="24"/>
        </w:rPr>
        <w:lastRenderedPageBreak/>
        <w:t xml:space="preserve">An action instituted under this paragraph shall be brought against the respective </w:t>
      </w:r>
      <w:r w:rsidRPr="00A813F3" w:rsidR="009574D7">
        <w:rPr>
          <w:iCs/>
          <w:color w:val="000000"/>
          <w:sz w:val="24"/>
          <w:szCs w:val="24"/>
        </w:rPr>
        <w:t>[</w:t>
      </w:r>
      <w:r w:rsidRPr="00A813F3">
        <w:rPr>
          <w:iCs/>
          <w:color w:val="000000"/>
          <w:sz w:val="24"/>
          <w:szCs w:val="24"/>
          <w:highlight w:val="yellow"/>
        </w:rPr>
        <w:t>C</w:t>
      </w:r>
      <w:r w:rsidRPr="00A813F3" w:rsidR="009574D7">
        <w:rPr>
          <w:iCs/>
          <w:color w:val="000000"/>
          <w:sz w:val="24"/>
          <w:szCs w:val="24"/>
          <w:highlight w:val="yellow"/>
        </w:rPr>
        <w:t>ity/Town</w:t>
      </w:r>
      <w:r w:rsidRPr="00A813F3" w:rsidR="009574D7">
        <w:rPr>
          <w:iCs/>
          <w:color w:val="000000"/>
          <w:sz w:val="24"/>
          <w:szCs w:val="24"/>
        </w:rPr>
        <w:t>]</w:t>
      </w:r>
      <w:r w:rsidRPr="00A813F3">
        <w:rPr>
          <w:iCs/>
          <w:color w:val="000000"/>
          <w:sz w:val="24"/>
          <w:szCs w:val="24"/>
        </w:rPr>
        <w:t xml:space="preserve"> department, and the </w:t>
      </w:r>
      <w:r w:rsidRPr="00A813F3" w:rsidR="009574D7">
        <w:rPr>
          <w:iCs/>
          <w:color w:val="000000"/>
          <w:sz w:val="24"/>
          <w:szCs w:val="24"/>
        </w:rPr>
        <w:t>[</w:t>
      </w:r>
      <w:r w:rsidRPr="00A813F3">
        <w:rPr>
          <w:iCs/>
          <w:color w:val="000000"/>
          <w:sz w:val="24"/>
          <w:szCs w:val="24"/>
          <w:highlight w:val="yellow"/>
        </w:rPr>
        <w:t>City</w:t>
      </w:r>
      <w:r w:rsidRPr="00A813F3" w:rsidR="009574D7">
        <w:rPr>
          <w:iCs/>
          <w:color w:val="000000"/>
          <w:sz w:val="24"/>
          <w:szCs w:val="24"/>
          <w:highlight w:val="yellow"/>
        </w:rPr>
        <w:t>/Town</w:t>
      </w:r>
      <w:r w:rsidRPr="00A813F3" w:rsidR="009574D7">
        <w:rPr>
          <w:iCs/>
          <w:color w:val="000000"/>
          <w:sz w:val="24"/>
          <w:szCs w:val="24"/>
        </w:rPr>
        <w:t>]</w:t>
      </w:r>
      <w:r w:rsidRPr="00A813F3">
        <w:rPr>
          <w:iCs/>
          <w:color w:val="000000"/>
          <w:sz w:val="24"/>
          <w:szCs w:val="24"/>
        </w:rPr>
        <w:t xml:space="preserve"> and, if necessary</w:t>
      </w:r>
      <w:r w:rsidR="005E43EE">
        <w:rPr>
          <w:iCs/>
          <w:color w:val="000000"/>
          <w:sz w:val="24"/>
          <w:szCs w:val="24"/>
        </w:rPr>
        <w:t>,</w:t>
      </w:r>
      <w:r w:rsidRPr="00A813F3">
        <w:rPr>
          <w:iCs/>
          <w:color w:val="000000"/>
          <w:sz w:val="24"/>
          <w:szCs w:val="24"/>
        </w:rPr>
        <w:t xml:space="preserve"> effectuate compliance with this ordinance, any other governmental agency with possession, custody, or control of data subject to this ordinance. </w:t>
      </w:r>
    </w:p>
    <w:p w:rsidRPr="00A813F3" w:rsidR="00874B38" w:rsidP="00874B38" w:rsidRDefault="00874B38" w14:paraId="5040DF81" w14:textId="45E68EBE">
      <w:pPr>
        <w:pStyle w:val="ListParagraph"/>
        <w:widowControl w:val="0"/>
        <w:numPr>
          <w:ilvl w:val="1"/>
          <w:numId w:val="8"/>
        </w:numPr>
        <w:pBdr>
          <w:top w:val="nil"/>
          <w:left w:val="nil"/>
          <w:bottom w:val="nil"/>
          <w:right w:val="nil"/>
          <w:between w:val="nil"/>
        </w:pBdr>
        <w:spacing w:line="360" w:lineRule="auto"/>
        <w:rPr>
          <w:iCs/>
          <w:color w:val="000000"/>
          <w:sz w:val="24"/>
          <w:szCs w:val="24"/>
        </w:rPr>
      </w:pPr>
      <w:r w:rsidRPr="00A813F3">
        <w:rPr>
          <w:iCs/>
          <w:color w:val="000000"/>
          <w:sz w:val="24"/>
          <w:szCs w:val="24"/>
        </w:rPr>
        <w:t xml:space="preserve">A court shall award costs and reasonable attorneys’ fees for a plaintiff who is the prevailing party in such proceeding. </w:t>
      </w:r>
    </w:p>
    <w:p w:rsidRPr="00A813F3" w:rsidR="00491910" w:rsidP="009B686A" w:rsidRDefault="005124C5" w14:paraId="7B15028E" w14:textId="038E2CD5">
      <w:pPr>
        <w:pStyle w:val="ListParagraph"/>
        <w:widowControl w:val="0"/>
        <w:numPr>
          <w:ilvl w:val="0"/>
          <w:numId w:val="8"/>
        </w:numPr>
        <w:pBdr>
          <w:top w:val="nil"/>
          <w:left w:val="nil"/>
          <w:bottom w:val="nil"/>
          <w:right w:val="nil"/>
          <w:between w:val="nil"/>
        </w:pBdr>
        <w:spacing w:line="360" w:lineRule="auto"/>
        <w:rPr>
          <w:iCs/>
          <w:color w:val="000000"/>
          <w:sz w:val="24"/>
          <w:szCs w:val="24"/>
        </w:rPr>
      </w:pPr>
      <w:r w:rsidRPr="00A813F3">
        <w:rPr>
          <w:iCs/>
          <w:color w:val="000000"/>
          <w:sz w:val="24"/>
          <w:szCs w:val="24"/>
        </w:rPr>
        <w:t xml:space="preserve">Violations of this ordinance by a </w:t>
      </w:r>
      <w:r w:rsidRPr="00A813F3" w:rsidR="009574D7">
        <w:rPr>
          <w:iCs/>
          <w:color w:val="000000"/>
          <w:sz w:val="24"/>
          <w:szCs w:val="24"/>
        </w:rPr>
        <w:t>[</w:t>
      </w:r>
      <w:r w:rsidRPr="00A813F3">
        <w:rPr>
          <w:iCs/>
          <w:color w:val="000000"/>
          <w:sz w:val="24"/>
          <w:szCs w:val="24"/>
          <w:highlight w:val="yellow"/>
        </w:rPr>
        <w:t>City</w:t>
      </w:r>
      <w:r w:rsidRPr="00A813F3" w:rsidR="009574D7">
        <w:rPr>
          <w:iCs/>
          <w:color w:val="000000"/>
          <w:sz w:val="24"/>
          <w:szCs w:val="24"/>
          <w:highlight w:val="yellow"/>
        </w:rPr>
        <w:t>/Town</w:t>
      </w:r>
      <w:r w:rsidRPr="00A813F3" w:rsidR="009574D7">
        <w:rPr>
          <w:iCs/>
          <w:color w:val="000000"/>
          <w:sz w:val="24"/>
          <w:szCs w:val="24"/>
        </w:rPr>
        <w:t>]</w:t>
      </w:r>
      <w:r w:rsidRPr="00A813F3">
        <w:rPr>
          <w:iCs/>
          <w:color w:val="000000"/>
          <w:sz w:val="24"/>
          <w:szCs w:val="24"/>
        </w:rPr>
        <w:t xml:space="preserve"> employee shall result in</w:t>
      </w:r>
      <w:r w:rsidRPr="00A813F3" w:rsidR="00491910">
        <w:rPr>
          <w:iCs/>
          <w:color w:val="000000"/>
          <w:sz w:val="24"/>
          <w:szCs w:val="24"/>
        </w:rPr>
        <w:t xml:space="preserve"> </w:t>
      </w:r>
      <w:r w:rsidRPr="00A813F3">
        <w:rPr>
          <w:iCs/>
          <w:color w:val="000000"/>
          <w:sz w:val="24"/>
          <w:szCs w:val="24"/>
        </w:rPr>
        <w:t xml:space="preserve">consequences that may include retraining, suspension, or termination, subject to due process requirements and provisions of collective bargaining agreements. </w:t>
      </w:r>
    </w:p>
    <w:p w:rsidRPr="00A813F3" w:rsidR="009631C0" w:rsidP="009B686A" w:rsidRDefault="005124C5" w14:paraId="00000022" w14:textId="17139FA8">
      <w:pPr>
        <w:pStyle w:val="ListParagraph"/>
        <w:widowControl w:val="0"/>
        <w:numPr>
          <w:ilvl w:val="0"/>
          <w:numId w:val="8"/>
        </w:numPr>
        <w:pBdr>
          <w:top w:val="nil"/>
          <w:left w:val="nil"/>
          <w:bottom w:val="nil"/>
          <w:right w:val="nil"/>
          <w:between w:val="nil"/>
        </w:pBdr>
        <w:spacing w:line="360" w:lineRule="auto"/>
        <w:rPr>
          <w:iCs/>
          <w:color w:val="000000"/>
          <w:sz w:val="24"/>
          <w:szCs w:val="24"/>
        </w:rPr>
      </w:pPr>
      <w:r w:rsidRPr="00A813F3">
        <w:rPr>
          <w:iCs/>
          <w:color w:val="000000"/>
          <w:sz w:val="24"/>
          <w:szCs w:val="24"/>
        </w:rPr>
        <w:t xml:space="preserve">Nothing in this section shall be construed to limit any individual’s rights under state or federal law. </w:t>
      </w:r>
    </w:p>
    <w:p w:rsidRPr="00A813F3" w:rsidR="00E940B2" w:rsidP="00E940B2" w:rsidRDefault="00E940B2" w14:paraId="66E0B377" w14:textId="77777777">
      <w:pPr>
        <w:pStyle w:val="ListParagraph"/>
        <w:widowControl w:val="0"/>
        <w:pBdr>
          <w:top w:val="nil"/>
          <w:left w:val="nil"/>
          <w:bottom w:val="nil"/>
          <w:right w:val="nil"/>
          <w:between w:val="nil"/>
        </w:pBdr>
        <w:spacing w:line="360" w:lineRule="auto"/>
        <w:ind w:left="360"/>
        <w:rPr>
          <w:iCs/>
          <w:color w:val="000000"/>
          <w:sz w:val="24"/>
          <w:szCs w:val="24"/>
        </w:rPr>
      </w:pPr>
    </w:p>
    <w:p w:rsidRPr="00A813F3" w:rsidR="009631C0" w:rsidP="00524155" w:rsidRDefault="009B686A" w14:paraId="00000023" w14:textId="0A2F6C53">
      <w:pPr>
        <w:widowControl w:val="0"/>
        <w:pBdr>
          <w:top w:val="nil"/>
          <w:left w:val="nil"/>
          <w:bottom w:val="nil"/>
          <w:right w:val="nil"/>
          <w:between w:val="nil"/>
        </w:pBdr>
        <w:spacing w:line="360" w:lineRule="auto"/>
        <w:rPr>
          <w:b/>
          <w:bCs/>
          <w:iCs/>
          <w:color w:val="000000"/>
          <w:sz w:val="24"/>
          <w:szCs w:val="24"/>
        </w:rPr>
      </w:pPr>
      <w:r w:rsidRPr="00A813F3">
        <w:rPr>
          <w:b/>
          <w:bCs/>
          <w:iCs/>
          <w:color w:val="000000"/>
          <w:sz w:val="24"/>
          <w:szCs w:val="24"/>
        </w:rPr>
        <w:t>SECTION 4.</w:t>
      </w:r>
      <w:r w:rsidRPr="00A813F3" w:rsidR="005124C5">
        <w:rPr>
          <w:b/>
          <w:bCs/>
          <w:iCs/>
          <w:color w:val="000000"/>
          <w:sz w:val="24"/>
          <w:szCs w:val="24"/>
        </w:rPr>
        <w:t xml:space="preserve"> SEVERABILITY </w:t>
      </w:r>
    </w:p>
    <w:p w:rsidRPr="00A813F3" w:rsidR="009631C0" w:rsidP="009B686A" w:rsidRDefault="005124C5" w14:paraId="00000025" w14:textId="4AC37F11">
      <w:pPr>
        <w:pStyle w:val="ListParagraph"/>
        <w:widowControl w:val="0"/>
        <w:numPr>
          <w:ilvl w:val="0"/>
          <w:numId w:val="9"/>
        </w:numPr>
        <w:pBdr>
          <w:top w:val="nil"/>
          <w:left w:val="nil"/>
          <w:bottom w:val="nil"/>
          <w:right w:val="nil"/>
          <w:between w:val="nil"/>
        </w:pBdr>
        <w:spacing w:line="360" w:lineRule="auto"/>
        <w:rPr>
          <w:iCs/>
          <w:color w:val="000000"/>
          <w:sz w:val="24"/>
          <w:szCs w:val="24"/>
        </w:rPr>
      </w:pPr>
      <w:r w:rsidRPr="00A813F3">
        <w:rPr>
          <w:iCs/>
          <w:color w:val="000000"/>
          <w:sz w:val="24"/>
          <w:szCs w:val="24"/>
        </w:rPr>
        <w:t xml:space="preserve">If any provision of this </w:t>
      </w:r>
      <w:r w:rsidRPr="00A813F3" w:rsidR="00874B38">
        <w:rPr>
          <w:iCs/>
          <w:color w:val="000000"/>
          <w:sz w:val="24"/>
          <w:szCs w:val="24"/>
        </w:rPr>
        <w:t>ordinance</w:t>
      </w:r>
      <w:r w:rsidRPr="00A813F3" w:rsidR="00720A2A">
        <w:rPr>
          <w:iCs/>
          <w:color w:val="000000"/>
          <w:sz w:val="24"/>
          <w:szCs w:val="24"/>
        </w:rPr>
        <w:t xml:space="preserve"> shall be held to be invalid by a </w:t>
      </w:r>
      <w:r w:rsidRPr="00A813F3">
        <w:rPr>
          <w:iCs/>
          <w:color w:val="000000"/>
          <w:sz w:val="24"/>
          <w:szCs w:val="24"/>
        </w:rPr>
        <w:t>court of competent jurisdiction</w:t>
      </w:r>
      <w:r w:rsidRPr="00A813F3" w:rsidR="00720A2A">
        <w:rPr>
          <w:iCs/>
          <w:color w:val="000000"/>
          <w:sz w:val="24"/>
          <w:szCs w:val="24"/>
        </w:rPr>
        <w:t xml:space="preserve">, then such provision shall be considered separately and apart from the remaining provisions, which shall remain in full force and effect. </w:t>
      </w:r>
      <w:r w:rsidRPr="00A813F3">
        <w:rPr>
          <w:iCs/>
          <w:color w:val="000000"/>
          <w:sz w:val="24"/>
          <w:szCs w:val="24"/>
        </w:rPr>
        <w:t xml:space="preserve"> </w:t>
      </w:r>
    </w:p>
    <w:p w:rsidRPr="00A813F3" w:rsidR="009B686A" w:rsidP="00524155" w:rsidRDefault="009B686A" w14:paraId="7E8FE68F" w14:textId="77777777">
      <w:pPr>
        <w:widowControl w:val="0"/>
        <w:pBdr>
          <w:top w:val="nil"/>
          <w:left w:val="nil"/>
          <w:bottom w:val="nil"/>
          <w:right w:val="nil"/>
          <w:between w:val="nil"/>
        </w:pBdr>
        <w:spacing w:line="360" w:lineRule="auto"/>
        <w:rPr>
          <w:iCs/>
          <w:color w:val="000000"/>
          <w:sz w:val="24"/>
          <w:szCs w:val="24"/>
        </w:rPr>
      </w:pPr>
    </w:p>
    <w:p w:rsidRPr="00A813F3" w:rsidR="00287100" w:rsidP="00524155" w:rsidRDefault="009B686A" w14:paraId="46815AAC" w14:textId="60467E88">
      <w:pPr>
        <w:widowControl w:val="0"/>
        <w:pBdr>
          <w:top w:val="nil"/>
          <w:left w:val="nil"/>
          <w:bottom w:val="nil"/>
          <w:right w:val="nil"/>
          <w:between w:val="nil"/>
        </w:pBdr>
        <w:spacing w:line="360" w:lineRule="auto"/>
        <w:rPr>
          <w:b/>
          <w:bCs/>
          <w:iCs/>
          <w:color w:val="000000"/>
          <w:sz w:val="24"/>
          <w:szCs w:val="24"/>
        </w:rPr>
      </w:pPr>
      <w:r w:rsidRPr="00A813F3">
        <w:rPr>
          <w:b/>
          <w:bCs/>
          <w:iCs/>
          <w:color w:val="000000"/>
          <w:sz w:val="24"/>
          <w:szCs w:val="24"/>
        </w:rPr>
        <w:t>SECTION 5</w:t>
      </w:r>
      <w:r w:rsidRPr="00A813F3" w:rsidR="00E940B2">
        <w:rPr>
          <w:b/>
          <w:bCs/>
          <w:iCs/>
          <w:color w:val="000000"/>
          <w:sz w:val="24"/>
          <w:szCs w:val="24"/>
        </w:rPr>
        <w:t>.</w:t>
      </w:r>
      <w:r w:rsidRPr="00A813F3" w:rsidR="00287100">
        <w:rPr>
          <w:b/>
          <w:bCs/>
          <w:iCs/>
          <w:color w:val="000000"/>
          <w:sz w:val="24"/>
          <w:szCs w:val="24"/>
        </w:rPr>
        <w:t xml:space="preserve"> E</w:t>
      </w:r>
      <w:r w:rsidR="005E43EE">
        <w:rPr>
          <w:b/>
          <w:bCs/>
          <w:iCs/>
          <w:color w:val="000000"/>
          <w:sz w:val="24"/>
          <w:szCs w:val="24"/>
        </w:rPr>
        <w:t>F</w:t>
      </w:r>
      <w:r w:rsidRPr="00A813F3" w:rsidR="00287100">
        <w:rPr>
          <w:b/>
          <w:bCs/>
          <w:iCs/>
          <w:color w:val="000000"/>
          <w:sz w:val="24"/>
          <w:szCs w:val="24"/>
        </w:rPr>
        <w:t>FECTIVE DATE</w:t>
      </w:r>
      <w:r w:rsidRPr="00A813F3" w:rsidR="00287100">
        <w:rPr>
          <w:b/>
          <w:bCs/>
          <w:iCs/>
          <w:color w:val="000000"/>
          <w:sz w:val="24"/>
          <w:szCs w:val="24"/>
        </w:rPr>
        <w:tab/>
      </w:r>
    </w:p>
    <w:p w:rsidR="00AF799E" w:rsidP="7AAF4017" w:rsidRDefault="00AF799E" w14:paraId="669A6E20" w14:textId="216988F6">
      <w:pPr>
        <w:pStyle w:val="ListParagraph"/>
        <w:widowControl w:val="0"/>
        <w:numPr>
          <w:ilvl w:val="0"/>
          <w:numId w:val="10"/>
        </w:numPr>
        <w:pBdr>
          <w:top w:val="nil" w:color="000000" w:sz="0" w:space="0"/>
          <w:left w:val="nil" w:color="000000" w:sz="0" w:space="0"/>
          <w:bottom w:val="nil" w:color="000000" w:sz="0" w:space="0"/>
          <w:right w:val="nil" w:color="000000" w:sz="0" w:space="0"/>
          <w:between w:val="nil" w:color="000000" w:sz="0" w:space="0"/>
        </w:pBdr>
        <w:spacing w:before="422" w:line="360" w:lineRule="auto"/>
        <w:ind/>
        <w:rPr>
          <w:color w:val="000000"/>
          <w:sz w:val="24"/>
          <w:szCs w:val="24"/>
        </w:rPr>
      </w:pPr>
      <w:r w:rsidRPr="7AAF4017" w:rsidR="00287100">
        <w:rPr>
          <w:color w:val="000000" w:themeColor="text1" w:themeTint="FF" w:themeShade="FF"/>
          <w:sz w:val="24"/>
          <w:szCs w:val="24"/>
        </w:rPr>
        <w:t>The provisions of this ordinance shall be effective immediately upon passage.</w:t>
      </w:r>
    </w:p>
    <w:p w:rsidRPr="00787821" w:rsidR="009631C0" w:rsidP="7AAF4017" w:rsidRDefault="005124C5" w14:paraId="0000037B" w14:noSpellErr="1" w14:textId="036C2B36">
      <w:pPr>
        <w:widowControl w:val="0"/>
        <w:pBdr>
          <w:top w:val="nil" w:color="000000" w:sz="0" w:space="0"/>
          <w:left w:val="nil" w:color="000000" w:sz="0" w:space="0"/>
          <w:bottom w:val="nil" w:color="000000" w:sz="0" w:space="0"/>
          <w:right w:val="nil" w:color="000000" w:sz="0" w:space="0"/>
          <w:between w:val="nil" w:color="000000" w:sz="0" w:space="0"/>
        </w:pBdr>
        <w:ind w:left="9240"/>
        <w:rPr>
          <w:color w:val="000000"/>
          <w:sz w:val="24"/>
          <w:szCs w:val="24"/>
        </w:rPr>
      </w:pPr>
    </w:p>
    <w:sectPr w:rsidRPr="00787821" w:rsidR="009631C0">
      <w:pgSz w:w="12240" w:h="15840" w:orient="portrait"/>
      <w:pgMar w:top="1440" w:right="1440" w:bottom="1440" w:left="1440" w:header="0" w:footer="720" w:gutter="0"/>
      <w:pgNumType w:start="1"/>
      <w:cols w:space="720"/>
    </w:sectPr>
  </w:body>
</w:document>
</file>

<file path=word/commentsExtended.xml><?xml version="1.0" encoding="utf-8"?>
<w15:commentsEx xmlns:mc="http://schemas.openxmlformats.org/markup-compatibility/2006" xmlns:w15="http://schemas.microsoft.com/office/word/2012/wordml" mc:Ignorable="w15"/>
</file>

<file path=word/commentsIds.xml><?xml version="1.0" encoding="utf-8"?>
<w16cid:commentsIds xmlns:mc="http://schemas.openxmlformats.org/markup-compatibility/2006" xmlns:w16cid="http://schemas.microsoft.com/office/word/2016/wordml/cid" mc:Ignorable="w16cid"/>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E0002AFF" w:usb1="C0007843" w:usb2="00000009" w:usb3="00000000" w:csb0="000001FF" w:csb1="00000000"/>
  </w:font>
  <w:font w:name="Georgia">
    <w:altName w:val="Georgia"/>
    <w:panose1 w:val="02040502050405020303"/>
    <w:charset w:val="00"/>
    <w:family w:val="roman"/>
    <w:pitch w:val="variable"/>
    <w:sig w:usb0="00000287" w:usb1="00000000" w:usb2="00000000" w:usb3="00000000" w:csb0="0000009F" w:csb1="00000000"/>
  </w:font>
  <w:font w:name="Segoe UI">
    <w:altName w:val="Sylfaen"/>
    <w:panose1 w:val="020B0604020202020204"/>
    <w:charset w:val="00"/>
    <w:family w:val="swiss"/>
    <w:notTrueType/>
    <w:pitch w:val="variable"/>
    <w:sig w:usb0="E4002EFF" w:usb1="C000E47F" w:usb2="00000009"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E9032D2"/>
    <w:multiLevelType w:val="multilevel"/>
    <w:tmpl w:val="6B6690D6"/>
    <w:lvl w:ilvl="0">
      <w:start w:val="1"/>
      <w:numFmt w:val="lowerLetter"/>
      <w:lvlText w:val="%1)"/>
      <w:lvlJc w:val="left"/>
      <w:pPr>
        <w:ind w:left="360" w:hanging="360"/>
      </w:pPr>
      <w:rPr>
        <w:rFonts w:hint="default"/>
      </w:rPr>
    </w:lvl>
    <w:lvl w:ilvl="1">
      <w:start w:val="1"/>
      <w:numFmt w:val="lowerRoman"/>
      <w:lvlText w:val="%2)"/>
      <w:lvlJc w:val="left"/>
      <w:pPr>
        <w:ind w:left="720" w:hanging="360"/>
      </w:pPr>
      <w:rPr>
        <w:rFonts w:hint="default"/>
      </w:rPr>
    </w:lvl>
    <w:lvl w:ilvl="2">
      <w:start w:val="1"/>
      <w:numFmt w:val="decimal"/>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 w15:restartNumberingAfterBreak="0">
    <w:nsid w:val="1FAE06D8"/>
    <w:multiLevelType w:val="multilevel"/>
    <w:tmpl w:val="6B6690D6"/>
    <w:lvl w:ilvl="0">
      <w:start w:val="1"/>
      <w:numFmt w:val="lowerLetter"/>
      <w:lvlText w:val="%1)"/>
      <w:lvlJc w:val="left"/>
      <w:pPr>
        <w:ind w:left="360" w:hanging="360"/>
      </w:pPr>
      <w:rPr>
        <w:rFonts w:hint="default"/>
      </w:rPr>
    </w:lvl>
    <w:lvl w:ilvl="1">
      <w:start w:val="1"/>
      <w:numFmt w:val="lowerRoman"/>
      <w:lvlText w:val="%2)"/>
      <w:lvlJc w:val="left"/>
      <w:pPr>
        <w:ind w:left="720" w:hanging="360"/>
      </w:pPr>
      <w:rPr>
        <w:rFonts w:hint="default"/>
      </w:rPr>
    </w:lvl>
    <w:lvl w:ilvl="2">
      <w:start w:val="1"/>
      <w:numFmt w:val="decimal"/>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15:restartNumberingAfterBreak="0">
    <w:nsid w:val="256310C7"/>
    <w:multiLevelType w:val="multilevel"/>
    <w:tmpl w:val="6B6690D6"/>
    <w:lvl w:ilvl="0">
      <w:start w:val="1"/>
      <w:numFmt w:val="lowerLetter"/>
      <w:lvlText w:val="%1)"/>
      <w:lvlJc w:val="left"/>
      <w:pPr>
        <w:ind w:left="360" w:hanging="360"/>
      </w:pPr>
      <w:rPr>
        <w:rFonts w:hint="default"/>
      </w:rPr>
    </w:lvl>
    <w:lvl w:ilvl="1">
      <w:start w:val="1"/>
      <w:numFmt w:val="lowerRoman"/>
      <w:lvlText w:val="%2)"/>
      <w:lvlJc w:val="left"/>
      <w:pPr>
        <w:ind w:left="720" w:hanging="360"/>
      </w:pPr>
      <w:rPr>
        <w:rFonts w:hint="default"/>
      </w:rPr>
    </w:lvl>
    <w:lvl w:ilvl="2">
      <w:start w:val="1"/>
      <w:numFmt w:val="decimal"/>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15:restartNumberingAfterBreak="0">
    <w:nsid w:val="3D6E5B7C"/>
    <w:multiLevelType w:val="multilevel"/>
    <w:tmpl w:val="6B6690D6"/>
    <w:lvl w:ilvl="0">
      <w:start w:val="1"/>
      <w:numFmt w:val="lowerLetter"/>
      <w:lvlText w:val="%1)"/>
      <w:lvlJc w:val="left"/>
      <w:pPr>
        <w:ind w:left="360" w:hanging="360"/>
      </w:pPr>
      <w:rPr>
        <w:rFonts w:hint="default"/>
      </w:rPr>
    </w:lvl>
    <w:lvl w:ilvl="1">
      <w:start w:val="1"/>
      <w:numFmt w:val="lowerRoman"/>
      <w:lvlText w:val="%2)"/>
      <w:lvlJc w:val="left"/>
      <w:pPr>
        <w:ind w:left="720" w:hanging="360"/>
      </w:pPr>
      <w:rPr>
        <w:rFonts w:hint="default"/>
      </w:rPr>
    </w:lvl>
    <w:lvl w:ilvl="2">
      <w:start w:val="1"/>
      <w:numFmt w:val="decimal"/>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15:restartNumberingAfterBreak="0">
    <w:nsid w:val="4218658F"/>
    <w:multiLevelType w:val="hybridMultilevel"/>
    <w:tmpl w:val="E4820C16"/>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6020A36"/>
    <w:multiLevelType w:val="multilevel"/>
    <w:tmpl w:val="6B6690D6"/>
    <w:lvl w:ilvl="0">
      <w:start w:val="1"/>
      <w:numFmt w:val="lowerLetter"/>
      <w:lvlText w:val="%1)"/>
      <w:lvlJc w:val="left"/>
      <w:pPr>
        <w:ind w:left="360" w:hanging="360"/>
      </w:pPr>
      <w:rPr>
        <w:rFonts w:hint="default"/>
      </w:rPr>
    </w:lvl>
    <w:lvl w:ilvl="1">
      <w:start w:val="1"/>
      <w:numFmt w:val="lowerRoman"/>
      <w:lvlText w:val="%2)"/>
      <w:lvlJc w:val="left"/>
      <w:pPr>
        <w:ind w:left="720" w:hanging="360"/>
      </w:pPr>
      <w:rPr>
        <w:rFonts w:hint="default"/>
      </w:rPr>
    </w:lvl>
    <w:lvl w:ilvl="2">
      <w:start w:val="1"/>
      <w:numFmt w:val="decimal"/>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15:restartNumberingAfterBreak="0">
    <w:nsid w:val="4EE91220"/>
    <w:multiLevelType w:val="multilevel"/>
    <w:tmpl w:val="6B6690D6"/>
    <w:lvl w:ilvl="0">
      <w:start w:val="1"/>
      <w:numFmt w:val="lowerLetter"/>
      <w:lvlText w:val="%1)"/>
      <w:lvlJc w:val="left"/>
      <w:pPr>
        <w:ind w:left="360" w:hanging="360"/>
      </w:pPr>
      <w:rPr>
        <w:rFonts w:hint="default"/>
      </w:rPr>
    </w:lvl>
    <w:lvl w:ilvl="1">
      <w:start w:val="1"/>
      <w:numFmt w:val="lowerRoman"/>
      <w:lvlText w:val="%2)"/>
      <w:lvlJc w:val="left"/>
      <w:pPr>
        <w:ind w:left="720" w:hanging="360"/>
      </w:pPr>
      <w:rPr>
        <w:rFonts w:hint="default"/>
      </w:rPr>
    </w:lvl>
    <w:lvl w:ilvl="2">
      <w:start w:val="1"/>
      <w:numFmt w:val="decimal"/>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 w15:restartNumberingAfterBreak="0">
    <w:nsid w:val="6DF22740"/>
    <w:multiLevelType w:val="hybridMultilevel"/>
    <w:tmpl w:val="CD667C02"/>
    <w:lvl w:ilvl="0" w:tplc="552848D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72917DEF"/>
    <w:multiLevelType w:val="hybridMultilevel"/>
    <w:tmpl w:val="D58C016E"/>
    <w:lvl w:ilvl="0" w:tplc="9A7865CA">
      <w:start w:val="1"/>
      <w:numFmt w:val="decimal"/>
      <w:lvlText w:val="%1."/>
      <w:lvlJc w:val="left"/>
      <w:pPr>
        <w:ind w:left="720" w:hanging="360"/>
      </w:pPr>
      <w:rPr>
        <w:rFonts w:hint="default"/>
      </w:rPr>
    </w:lvl>
    <w:lvl w:ilvl="1" w:tplc="4AECCD4A">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5923AB6"/>
    <w:multiLevelType w:val="hybridMultilevel"/>
    <w:tmpl w:val="13ECB540"/>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7"/>
  </w:num>
  <w:num w:numId="3">
    <w:abstractNumId w:val="9"/>
  </w:num>
  <w:num w:numId="4">
    <w:abstractNumId w:val="8"/>
  </w:num>
  <w:num w:numId="5">
    <w:abstractNumId w:val="3"/>
  </w:num>
  <w:num w:numId="6">
    <w:abstractNumId w:val="2"/>
  </w:num>
  <w:num w:numId="7">
    <w:abstractNumId w:val="6"/>
  </w:num>
  <w:num w:numId="8">
    <w:abstractNumId w:val="0"/>
  </w:num>
  <w:num w:numId="9">
    <w:abstractNumId w:val="1"/>
  </w:num>
  <w:num w:numId="10">
    <w:abstractNumId w:val="5"/>
  </w:num>
</w:numbering>
</file>

<file path=word/people.xml><?xml version="1.0" encoding="utf-8"?>
<w15:people xmlns:mc="http://schemas.openxmlformats.org/markup-compatibility/2006" xmlns:w15="http://schemas.microsoft.com/office/word/2012/wordml" mc:Ignorable="w15"/>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77"/>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zQwNzewsDA1MDM1MjVQ0lEKTi0uzszPAykwrgUARilJHSwAAAA="/>
  </w:docVars>
  <w:rsids>
    <w:rsidRoot w:val="009631C0"/>
    <w:rsid w:val="00125422"/>
    <w:rsid w:val="00131EF7"/>
    <w:rsid w:val="00240A31"/>
    <w:rsid w:val="00287100"/>
    <w:rsid w:val="002F572F"/>
    <w:rsid w:val="00370EDF"/>
    <w:rsid w:val="003D7E76"/>
    <w:rsid w:val="00442467"/>
    <w:rsid w:val="00491910"/>
    <w:rsid w:val="004D6574"/>
    <w:rsid w:val="005124C5"/>
    <w:rsid w:val="00524155"/>
    <w:rsid w:val="005E43EE"/>
    <w:rsid w:val="005E7AA6"/>
    <w:rsid w:val="0064736F"/>
    <w:rsid w:val="00720A2A"/>
    <w:rsid w:val="00727727"/>
    <w:rsid w:val="007364C0"/>
    <w:rsid w:val="00787821"/>
    <w:rsid w:val="008234E4"/>
    <w:rsid w:val="00874B38"/>
    <w:rsid w:val="009574D7"/>
    <w:rsid w:val="009631C0"/>
    <w:rsid w:val="009678D6"/>
    <w:rsid w:val="009B686A"/>
    <w:rsid w:val="00A14E7B"/>
    <w:rsid w:val="00A813F3"/>
    <w:rsid w:val="00AF799E"/>
    <w:rsid w:val="00B747DA"/>
    <w:rsid w:val="00BB0C64"/>
    <w:rsid w:val="00CD3619"/>
    <w:rsid w:val="00CE00CD"/>
    <w:rsid w:val="00D45438"/>
    <w:rsid w:val="00DA4C63"/>
    <w:rsid w:val="00DD44CD"/>
    <w:rsid w:val="00E13F9B"/>
    <w:rsid w:val="00E174DE"/>
    <w:rsid w:val="00E940B2"/>
    <w:rsid w:val="00EC7D09"/>
    <w:rsid w:val="00F06E4B"/>
    <w:rsid w:val="00F620D1"/>
    <w:rsid w:val="00F81205"/>
    <w:rsid w:val="00FB7244"/>
    <w:rsid w:val="0245BDC6"/>
    <w:rsid w:val="05CC6FE0"/>
    <w:rsid w:val="0FE8B503"/>
    <w:rsid w:val="22D05AD7"/>
    <w:rsid w:val="2ADD47F9"/>
    <w:rsid w:val="340DAA7A"/>
    <w:rsid w:val="3C5FEA64"/>
    <w:rsid w:val="4AB59C16"/>
    <w:rsid w:val="722B45CD"/>
    <w:rsid w:val="73856526"/>
    <w:rsid w:val="7AAF401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E72016"/>
  <w15:docId w15:val="{4664535B-ED49-794E-B5B3-8163C2608B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Arial" w:hAnsi="Arial" w:eastAsia="Arial" w:cs="Arial"/>
        <w:sz w:val="22"/>
        <w:szCs w:val="22"/>
        <w:lang w:val="en-US"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hAnsi="Georgia" w:eastAsia="Georgia" w:cs="Georgia"/>
      <w:i/>
      <w:color w:val="666666"/>
      <w:sz w:val="48"/>
      <w:szCs w:val="48"/>
    </w:rPr>
  </w:style>
  <w:style w:type="paragraph" w:styleId="ListParagraph">
    <w:name w:val="List Paragraph"/>
    <w:basedOn w:val="Normal"/>
    <w:uiPriority w:val="34"/>
    <w:qFormat/>
    <w:rsid w:val="00524155"/>
    <w:pPr>
      <w:ind w:left="720"/>
      <w:contextualSpacing/>
    </w:pPr>
  </w:style>
  <w:style w:type="character" w:styleId="CommentReference">
    <w:name w:val="annotation reference"/>
    <w:basedOn w:val="DefaultParagraphFont"/>
    <w:uiPriority w:val="99"/>
    <w:semiHidden/>
    <w:unhideWhenUsed/>
    <w:rsid w:val="00CD3619"/>
    <w:rPr>
      <w:sz w:val="16"/>
      <w:szCs w:val="16"/>
    </w:rPr>
  </w:style>
  <w:style w:type="paragraph" w:styleId="CommentText">
    <w:name w:val="annotation text"/>
    <w:basedOn w:val="Normal"/>
    <w:link w:val="CommentTextChar"/>
    <w:uiPriority w:val="99"/>
    <w:semiHidden/>
    <w:unhideWhenUsed/>
    <w:rsid w:val="00CD3619"/>
    <w:pPr>
      <w:spacing w:line="240" w:lineRule="auto"/>
    </w:pPr>
    <w:rPr>
      <w:sz w:val="20"/>
      <w:szCs w:val="20"/>
    </w:rPr>
  </w:style>
  <w:style w:type="character" w:styleId="CommentTextChar" w:customStyle="1">
    <w:name w:val="Comment Text Char"/>
    <w:basedOn w:val="DefaultParagraphFont"/>
    <w:link w:val="CommentText"/>
    <w:uiPriority w:val="99"/>
    <w:semiHidden/>
    <w:rsid w:val="00CD3619"/>
    <w:rPr>
      <w:sz w:val="20"/>
      <w:szCs w:val="20"/>
    </w:rPr>
  </w:style>
  <w:style w:type="paragraph" w:styleId="CommentSubject">
    <w:name w:val="annotation subject"/>
    <w:basedOn w:val="CommentText"/>
    <w:next w:val="CommentText"/>
    <w:link w:val="CommentSubjectChar"/>
    <w:uiPriority w:val="99"/>
    <w:semiHidden/>
    <w:unhideWhenUsed/>
    <w:rsid w:val="00CD3619"/>
    <w:rPr>
      <w:b/>
      <w:bCs/>
    </w:rPr>
  </w:style>
  <w:style w:type="character" w:styleId="CommentSubjectChar" w:customStyle="1">
    <w:name w:val="Comment Subject Char"/>
    <w:basedOn w:val="CommentTextChar"/>
    <w:link w:val="CommentSubject"/>
    <w:uiPriority w:val="99"/>
    <w:semiHidden/>
    <w:rsid w:val="00CD3619"/>
    <w:rPr>
      <w:b/>
      <w:bCs/>
      <w:sz w:val="20"/>
      <w:szCs w:val="20"/>
    </w:rPr>
  </w:style>
  <w:style w:type="paragraph" w:styleId="BalloonText">
    <w:name w:val="Balloon Text"/>
    <w:basedOn w:val="Normal"/>
    <w:link w:val="BalloonTextChar"/>
    <w:uiPriority w:val="99"/>
    <w:semiHidden/>
    <w:unhideWhenUsed/>
    <w:rsid w:val="005E43EE"/>
    <w:pPr>
      <w:spacing w:line="240" w:lineRule="auto"/>
    </w:pPr>
    <w:rPr>
      <w:rFonts w:ascii="Segoe UI" w:hAnsi="Segoe UI" w:cs="Segoe UI"/>
      <w:sz w:val="18"/>
      <w:szCs w:val="18"/>
    </w:rPr>
  </w:style>
  <w:style w:type="character" w:styleId="BalloonTextChar" w:customStyle="1">
    <w:name w:val="Balloon Text Char"/>
    <w:basedOn w:val="DefaultParagraphFont"/>
    <w:link w:val="BalloonText"/>
    <w:uiPriority w:val="99"/>
    <w:semiHidden/>
    <w:rsid w:val="005E43E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&#65279;<?xml version="1.0" encoding="utf-8"?><Relationships xmlns="http://schemas.openxmlformats.org/package/2006/relationships"><Relationship Type="http://schemas.openxmlformats.org/officeDocument/2006/relationships/customXml" Target="../customXml/item2.xml" Id="rId13" /><Relationship Type="http://schemas.openxmlformats.org/officeDocument/2006/relationships/settings" Target="settings.xml" Id="rId3" /><Relationship Type="http://schemas.microsoft.com/office/2016/09/relationships/commentsIds" Target="commentsIds.xml" Id="rId7" /><Relationship Type="http://schemas.openxmlformats.org/officeDocument/2006/relationships/customXml" Target="../customXml/item1.xml" Id="rId12" /><Relationship Type="http://schemas.openxmlformats.org/officeDocument/2006/relationships/styles" Target="styles.xml" Id="rId2" /><Relationship Type="http://schemas.openxmlformats.org/officeDocument/2006/relationships/numbering" Target="numbering.xml" Id="rId1" /><Relationship Type="http://schemas.microsoft.com/office/2011/relationships/commentsExtended" Target="commentsExtended.xml" Id="rId6" /><Relationship Type="http://schemas.openxmlformats.org/officeDocument/2006/relationships/theme" Target="theme/theme1.xml" Id="rId11" /><Relationship Type="http://schemas.microsoft.com/office/2011/relationships/people" Target="people.xml" Id="rId10" /><Relationship Type="http://schemas.openxmlformats.org/officeDocument/2006/relationships/webSettings" Target="webSettings.xml" Id="rId4" /><Relationship Type="http://schemas.openxmlformats.org/officeDocument/2006/relationships/fontTable" Target="fontTable.xml" Id="rId9" /><Relationship Type="http://schemas.openxmlformats.org/officeDocument/2006/relationships/customXml" Target="../customXml/item3.xml" Id="rId1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C3EE76549DE63438479CAE9B4BA5DB5" ma:contentTypeVersion="18" ma:contentTypeDescription="Create a new document." ma:contentTypeScope="" ma:versionID="a4d9e625cdc0fc5d597c8daff94dc1e9">
  <xsd:schema xmlns:xsd="http://www.w3.org/2001/XMLSchema" xmlns:xs="http://www.w3.org/2001/XMLSchema" xmlns:p="http://schemas.microsoft.com/office/2006/metadata/properties" xmlns:ns2="dfcf06f0-eaea-4ac4-9cd5-8a339af3832f" xmlns:ns3="e4443ed5-0130-42f2-8ed9-646758f26cf1" targetNamespace="http://schemas.microsoft.com/office/2006/metadata/properties" ma:root="true" ma:fieldsID="be4b8f94a2494a6a16e4da75863343c0" ns2:_="" ns3:_="">
    <xsd:import namespace="dfcf06f0-eaea-4ac4-9cd5-8a339af3832f"/>
    <xsd:import namespace="e4443ed5-0130-42f2-8ed9-646758f26cf1"/>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LengthInSecond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fcf06f0-eaea-4ac4-9cd5-8a339af3832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8a047d56-4171-4f02-82ab-9736b17b70e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4443ed5-0130-42f2-8ed9-646758f26cf1"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4214b39b-b796-4917-bcbf-5509f3c65b26}" ma:internalName="TaxCatchAll" ma:showField="CatchAllData" ma:web="e4443ed5-0130-42f2-8ed9-646758f26cf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e4443ed5-0130-42f2-8ed9-646758f26cf1" xsi:nil="true"/>
    <lcf76f155ced4ddcb4097134ff3c332f xmlns="dfcf06f0-eaea-4ac4-9cd5-8a339af3832f">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67CFD237-A17E-4ED0-B459-E179CABFB15C}"/>
</file>

<file path=customXml/itemProps2.xml><?xml version="1.0" encoding="utf-8"?>
<ds:datastoreItem xmlns:ds="http://schemas.openxmlformats.org/officeDocument/2006/customXml" ds:itemID="{916F50D2-08F7-4E2E-9D23-9FE78784C4F0}"/>
</file>

<file path=customXml/itemProps3.xml><?xml version="1.0" encoding="utf-8"?>
<ds:datastoreItem xmlns:ds="http://schemas.openxmlformats.org/officeDocument/2006/customXml" ds:itemID="{7AB024E4-B4B1-4EA7-98F5-58BA2F28542D}"/>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Kade Crockford</cp:lastModifiedBy>
  <cp:revision>12</cp:revision>
  <dcterms:created xsi:type="dcterms:W3CDTF">2020-07-02T16:12:00Z</dcterms:created>
  <dcterms:modified xsi:type="dcterms:W3CDTF">2025-03-11T17:27:52Z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0x0101005C3EE76549DE63438479CAE9B4BA5DB5</vt:lpwstr>
  </property>
</Properties>
</file>