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38092E" w14:textId="77777777" w:rsidR="00D44435" w:rsidRDefault="00FD1189">
      <w:pPr>
        <w:suppressLineNumbers/>
        <w:spacing w:after="2"/>
        <w:jc w:val="center"/>
      </w:pPr>
      <w:r>
        <w:rPr>
          <w:rFonts w:ascii="Arial"/>
          <w:sz w:val="18"/>
        </w:rPr>
        <w:t>SENATE DOCKET, NO. 1317        FILED ON: 1/16/2025</w:t>
      </w:r>
    </w:p>
    <w:p w14:paraId="28C4F265" w14:textId="77777777" w:rsidR="00D44435" w:rsidRDefault="00FD1189">
      <w:pPr>
        <w:suppressLineNumbers/>
        <w:spacing w:after="2"/>
        <w:jc w:val="center"/>
        <w:rPr>
          <w:b/>
          <w:sz w:val="48"/>
        </w:rPr>
      </w:pPr>
      <w:r>
        <w:rPr>
          <w:b/>
          <w:sz w:val="48"/>
        </w:rPr>
        <w:t>SENATE  .  .  .  .  .  .  .  .  .  .  .  .  .  .  No.         </w:t>
      </w:r>
    </w:p>
    <w:tbl>
      <w:tblPr>
        <w:tblW w:w="0" w:type="auto"/>
        <w:tblBorders>
          <w:top w:val="thinThickSmallGap" w:sz="24" w:space="0" w:color="auto"/>
        </w:tblBorders>
        <w:tblCellMar>
          <w:left w:w="10" w:type="dxa"/>
          <w:right w:w="10" w:type="dxa"/>
        </w:tblCellMar>
        <w:tblLook w:val="01E0" w:firstRow="1" w:lastRow="1" w:firstColumn="1" w:lastColumn="1" w:noHBand="0" w:noVBand="0"/>
      </w:tblPr>
      <w:tblGrid>
        <w:gridCol w:w="9360"/>
      </w:tblGrid>
      <w:tr w:rsidR="00D44435" w14:paraId="0E59B69F" w14:textId="77777777">
        <w:tc>
          <w:tcPr>
            <w:tcW w:w="9500" w:type="dxa"/>
          </w:tcPr>
          <w:p w14:paraId="2693C783" w14:textId="77777777" w:rsidR="00D44435" w:rsidRDefault="00D44435">
            <w:pPr>
              <w:suppressLineNumbers/>
              <w:jc w:val="right"/>
              <w:rPr>
                <w:b/>
                <w:sz w:val="28"/>
              </w:rPr>
            </w:pPr>
          </w:p>
        </w:tc>
      </w:tr>
    </w:tbl>
    <w:p w14:paraId="22BFB6EC" w14:textId="77777777" w:rsidR="00D44435" w:rsidRDefault="00FD1189">
      <w:pPr>
        <w:suppressLineNumbers/>
        <w:spacing w:after="0"/>
        <w:jc w:val="center"/>
      </w:pPr>
      <w:r>
        <w:rPr>
          <w:rFonts w:ascii="Old English Text MT"/>
          <w:sz w:val="32"/>
        </w:rPr>
        <w:t>The Commonwealth of Massachusetts</w:t>
      </w:r>
    </w:p>
    <w:p w14:paraId="2FD94850" w14:textId="77777777" w:rsidR="00D44435" w:rsidRDefault="00FD1189">
      <w:pPr>
        <w:suppressLineNumbers/>
        <w:jc w:val="center"/>
      </w:pPr>
      <w:r>
        <w:rPr>
          <w:b/>
          <w:sz w:val="20"/>
        </w:rPr>
        <w:t>_________________</w:t>
      </w:r>
    </w:p>
    <w:p w14:paraId="3DB7F0F7" w14:textId="77777777" w:rsidR="00D44435" w:rsidRDefault="00FD1189">
      <w:pPr>
        <w:suppressLineNumbers/>
        <w:jc w:val="center"/>
      </w:pPr>
      <w:r>
        <w:rPr>
          <w:sz w:val="20"/>
        </w:rPr>
        <w:t>PRESENTED BY:</w:t>
      </w:r>
    </w:p>
    <w:p w14:paraId="54A40DA5" w14:textId="77777777" w:rsidR="00D44435" w:rsidRDefault="00FD1189">
      <w:pPr>
        <w:suppressLineNumbers/>
        <w:spacing w:after="0"/>
        <w:jc w:val="center"/>
      </w:pPr>
      <w:r>
        <w:rPr>
          <w:b/>
          <w:i/>
        </w:rPr>
        <w:t>Jason M. Lewis</w:t>
      </w:r>
    </w:p>
    <w:p w14:paraId="34AC4B95" w14:textId="77777777" w:rsidR="00D44435" w:rsidRDefault="00FD1189">
      <w:pPr>
        <w:suppressLineNumbers/>
        <w:jc w:val="center"/>
      </w:pPr>
      <w:r>
        <w:rPr>
          <w:b/>
          <w:sz w:val="20"/>
        </w:rPr>
        <w:t>_________________</w:t>
      </w:r>
    </w:p>
    <w:p w14:paraId="50DC6866" w14:textId="77777777" w:rsidR="00D44435" w:rsidRDefault="00FD1189">
      <w:pPr>
        <w:suppressLineNumbers/>
      </w:pPr>
      <w:r>
        <w:rPr>
          <w:i/>
          <w:sz w:val="20"/>
        </w:rPr>
        <w:t xml:space="preserve">To the Honorable Senate and House of </w:t>
      </w:r>
      <w:r>
        <w:rPr>
          <w:i/>
          <w:sz w:val="20"/>
        </w:rPr>
        <w:t>Representatives of the Commonwealth of Massachusetts in General</w:t>
      </w:r>
      <w:r>
        <w:rPr>
          <w:i/>
          <w:sz w:val="20"/>
        </w:rPr>
        <w:br/>
      </w:r>
      <w:r>
        <w:rPr>
          <w:i/>
          <w:sz w:val="20"/>
        </w:rPr>
        <w:tab/>
        <w:t>Court assembled:</w:t>
      </w:r>
    </w:p>
    <w:p w14:paraId="329DDFA8" w14:textId="77777777" w:rsidR="00D44435" w:rsidRDefault="00FD1189">
      <w:pPr>
        <w:suppressLineNumbers/>
      </w:pPr>
      <w:r>
        <w:rPr>
          <w:sz w:val="20"/>
        </w:rPr>
        <w:tab/>
        <w:t>The undersigned legislators and/or citizens respectfully petition for the adoption of the accompanying bill:</w:t>
      </w:r>
    </w:p>
    <w:p w14:paraId="6D99F842" w14:textId="77777777" w:rsidR="00D44435" w:rsidRDefault="00FD1189">
      <w:pPr>
        <w:suppressLineNumbers/>
        <w:spacing w:after="2"/>
        <w:jc w:val="center"/>
      </w:pPr>
      <w:r>
        <w:t>An Act to create a nicotine free generation.</w:t>
      </w:r>
    </w:p>
    <w:p w14:paraId="46D60013" w14:textId="77777777" w:rsidR="00D44435" w:rsidRDefault="00FD1189">
      <w:pPr>
        <w:suppressLineNumbers/>
        <w:spacing w:before="2"/>
        <w:jc w:val="center"/>
      </w:pPr>
      <w:r>
        <w:rPr>
          <w:b/>
        </w:rPr>
        <w:t>_______________</w:t>
      </w:r>
    </w:p>
    <w:p w14:paraId="1ACDBBBC" w14:textId="77777777" w:rsidR="00D44435" w:rsidRDefault="00FD1189">
      <w:pPr>
        <w:suppressLineNumbers/>
        <w:spacing w:before="2" w:after="2"/>
        <w:jc w:val="center"/>
      </w:pPr>
      <w:r>
        <w:rPr>
          <w:sz w:val="20"/>
        </w:rPr>
        <w:t>PETITION OF:</w:t>
      </w:r>
    </w:p>
    <w:p w14:paraId="61A7E52D" w14:textId="77777777" w:rsidR="00D44435" w:rsidRDefault="00D44435">
      <w:pPr>
        <w:suppressLineNumbers/>
      </w:pPr>
    </w:p>
    <w:sdt>
      <w:sdtPr>
        <w:id w:val="1"/>
      </w:sdtPr>
      <w:sdtEndPr/>
      <w:sdtContent>
        <w:tbl>
          <w:tblPr>
            <w:tblW w:w="0" w:type="auto"/>
            <w:tblBorders>
              <w:insideH w:val="dotted" w:sz="4" w:space="0" w:color="auto"/>
              <w:insideV w:val="dotted" w:sz="4" w:space="0" w:color="auto"/>
            </w:tblBorders>
            <w:tblLook w:val="04A0" w:firstRow="1" w:lastRow="0" w:firstColumn="1" w:lastColumn="0" w:noHBand="0" w:noVBand="1"/>
          </w:tblPr>
          <w:tblGrid>
            <w:gridCol w:w="4500"/>
            <w:gridCol w:w="4500"/>
          </w:tblGrid>
          <w:tr w:rsidR="00D44435" w14:paraId="6752A218" w14:textId="77777777">
            <w:tc>
              <w:tcPr>
                <w:tcW w:w="4500" w:type="dxa"/>
                <w:tcBorders>
                  <w:top w:val="nil"/>
                  <w:bottom w:val="single" w:sz="4" w:space="0" w:color="auto"/>
                  <w:right w:val="single" w:sz="4" w:space="0" w:color="auto"/>
                </w:tcBorders>
              </w:tcPr>
              <w:p w14:paraId="010FCCF0" w14:textId="77777777" w:rsidR="00D44435" w:rsidRDefault="00FD1189">
                <w:pPr>
                  <w:suppressLineNumbers/>
                  <w:spacing w:after="2"/>
                  <w:rPr>
                    <w:smallCaps/>
                  </w:rPr>
                </w:pPr>
                <w:r>
                  <w:rPr>
                    <w:smallCaps/>
                  </w:rPr>
                  <w:t>Name:</w:t>
                </w:r>
              </w:p>
            </w:tc>
            <w:tc>
              <w:tcPr>
                <w:tcW w:w="4500" w:type="dxa"/>
                <w:tcBorders>
                  <w:top w:val="nil"/>
                  <w:left w:val="single" w:sz="4" w:space="0" w:color="auto"/>
                  <w:bottom w:val="single" w:sz="4" w:space="0" w:color="auto"/>
                </w:tcBorders>
              </w:tcPr>
              <w:p w14:paraId="5635C1A4" w14:textId="77777777" w:rsidR="00D44435" w:rsidRDefault="00FD1189">
                <w:pPr>
                  <w:suppressLineNumbers/>
                  <w:spacing w:after="2"/>
                  <w:rPr>
                    <w:smallCaps/>
                  </w:rPr>
                </w:pPr>
                <w:r>
                  <w:rPr>
                    <w:smallCaps/>
                  </w:rPr>
                  <w:t>District/Address:</w:t>
                </w:r>
              </w:p>
            </w:tc>
          </w:tr>
          <w:tr w:rsidR="00D44435" w14:paraId="6B66D109" w14:textId="77777777">
            <w:tc>
              <w:tcPr>
                <w:tcW w:w="4500" w:type="dxa"/>
              </w:tcPr>
              <w:p w14:paraId="68215F23" w14:textId="77777777" w:rsidR="00D44435" w:rsidRDefault="00FD1189">
                <w:pPr>
                  <w:suppressLineNumbers/>
                  <w:spacing w:after="2"/>
                  <w:rPr>
                    <w:i/>
                  </w:rPr>
                </w:pPr>
                <w:r>
                  <w:rPr>
                    <w:i/>
                  </w:rPr>
                  <w:t>Jason M. Lewis</w:t>
                </w:r>
              </w:p>
            </w:tc>
            <w:tc>
              <w:tcPr>
                <w:tcW w:w="4500" w:type="dxa"/>
              </w:tcPr>
              <w:p w14:paraId="634BBB8C" w14:textId="77777777" w:rsidR="00D44435" w:rsidRDefault="00FD1189">
                <w:pPr>
                  <w:suppressLineNumbers/>
                  <w:spacing w:after="2"/>
                </w:pPr>
                <w:r>
                  <w:rPr>
                    <w:i/>
                  </w:rPr>
                  <w:t>Fifth Middlesex</w:t>
                </w:r>
              </w:p>
            </w:tc>
          </w:tr>
        </w:tbl>
      </w:sdtContent>
    </w:sdt>
    <w:p w14:paraId="626E24AD" w14:textId="77777777" w:rsidR="00D44435" w:rsidRDefault="00D44435">
      <w:pPr>
        <w:suppressLineNumbers/>
        <w:spacing w:after="0"/>
        <w:rPr>
          <w:sz w:val="12"/>
          <w:szCs w:val="12"/>
        </w:rPr>
        <w:sectPr w:rsidR="00D44435" w:rsidSect="00C57F77">
          <w:footerReference w:type="default" r:id="rId10"/>
          <w:pgSz w:w="12240" w:h="15840"/>
          <w:pgMar w:top="1440" w:right="1440" w:bottom="1440" w:left="1440" w:header="720" w:footer="720" w:gutter="0"/>
          <w:lnNumType w:countBy="1" w:restart="newSection"/>
          <w:pgNumType w:start="1"/>
          <w:cols w:space="720"/>
          <w:docGrid w:linePitch="360"/>
        </w:sectPr>
      </w:pPr>
    </w:p>
    <w:p w14:paraId="3681FBF5" w14:textId="77777777" w:rsidR="00D44435" w:rsidRDefault="00FD1189">
      <w:pPr>
        <w:suppressLineNumbers/>
        <w:spacing w:after="2"/>
        <w:jc w:val="center"/>
      </w:pPr>
      <w:r>
        <w:rPr>
          <w:rFonts w:ascii="Arial"/>
          <w:sz w:val="18"/>
        </w:rPr>
        <w:lastRenderedPageBreak/>
        <w:t>SENATE DOCKET, NO. 1317        FILED ON: 1/16/2025</w:t>
      </w:r>
    </w:p>
    <w:p w14:paraId="33ABAA31" w14:textId="77777777" w:rsidR="00D44435" w:rsidRDefault="00FD1189">
      <w:pPr>
        <w:suppressLineNumbers/>
        <w:spacing w:after="2"/>
        <w:jc w:val="center"/>
        <w:rPr>
          <w:b/>
          <w:sz w:val="48"/>
        </w:rPr>
      </w:pPr>
      <w:r>
        <w:rPr>
          <w:b/>
          <w:sz w:val="48"/>
        </w:rPr>
        <w:t>SENATE</w:t>
      </w:r>
      <w:r>
        <w:rPr>
          <w:b/>
          <w:sz w:val="48"/>
        </w:rPr>
        <w:t xml:space="preserve">  .  .  .  .  .  .  .  .  .  .  .  .  .  .  No.         </w:t>
      </w:r>
    </w:p>
    <w:tbl>
      <w:tblPr>
        <w:tblW w:w="0" w:type="auto"/>
        <w:tblBorders>
          <w:top w:val="thinThickSmallGap" w:sz="24" w:space="0" w:color="auto"/>
          <w:bottom w:val="thickThinSmallGap" w:sz="24" w:space="0" w:color="auto"/>
        </w:tblBorders>
        <w:tblCellMar>
          <w:left w:w="10" w:type="dxa"/>
          <w:right w:w="10" w:type="dxa"/>
        </w:tblCellMar>
        <w:tblLook w:val="01E0" w:firstRow="1" w:lastRow="1" w:firstColumn="1" w:lastColumn="1" w:noHBand="0" w:noVBand="0"/>
      </w:tblPr>
      <w:tblGrid>
        <w:gridCol w:w="9360"/>
      </w:tblGrid>
      <w:tr w:rsidR="00D44435" w14:paraId="10FB1B12" w14:textId="77777777">
        <w:tc>
          <w:tcPr>
            <w:tcW w:w="9500" w:type="dxa"/>
          </w:tcPr>
          <w:p w14:paraId="5BACD884" w14:textId="77777777" w:rsidR="00D44435" w:rsidRDefault="00FD1189">
            <w:pPr>
              <w:spacing w:after="0"/>
            </w:pPr>
            <w:r>
              <w:t>[Pin Slip]</w:t>
            </w:r>
          </w:p>
        </w:tc>
      </w:tr>
    </w:tbl>
    <w:p w14:paraId="0C4A3039" w14:textId="77777777" w:rsidR="00D44435" w:rsidRDefault="00D44435">
      <w:pPr>
        <w:suppressLineNumbers/>
        <w:spacing w:after="0"/>
      </w:pPr>
    </w:p>
    <w:p w14:paraId="1528B468" w14:textId="77777777" w:rsidR="00D44435" w:rsidRDefault="00FD1189">
      <w:pPr>
        <w:suppressLineNumbers/>
        <w:spacing w:after="0"/>
        <w:jc w:val="center"/>
      </w:pPr>
      <w:r>
        <w:rPr>
          <w:rFonts w:ascii="Old English Text MT"/>
          <w:sz w:val="32"/>
        </w:rPr>
        <w:t>The Commonwealth of Massachusetts</w:t>
      </w:r>
    </w:p>
    <w:p w14:paraId="559DA803" w14:textId="77777777" w:rsidR="00D44435" w:rsidRDefault="00D44435">
      <w:pPr>
        <w:suppressLineNumbers/>
        <w:spacing w:after="0"/>
      </w:pPr>
    </w:p>
    <w:p w14:paraId="1C4357B4" w14:textId="77777777" w:rsidR="00D44435" w:rsidRDefault="00FD1189">
      <w:pPr>
        <w:suppressLineNumbers/>
        <w:spacing w:after="0"/>
        <w:jc w:val="center"/>
      </w:pPr>
      <w:r>
        <w:rPr>
          <w:b/>
          <w:vertAlign w:val="superscript"/>
        </w:rPr>
        <w:t>_______________</w:t>
      </w:r>
    </w:p>
    <w:p w14:paraId="5E885B59" w14:textId="77777777" w:rsidR="00D44435" w:rsidRDefault="00FD1189">
      <w:pPr>
        <w:suppressLineNumbers/>
        <w:spacing w:after="0"/>
        <w:jc w:val="center"/>
      </w:pPr>
      <w:r>
        <w:rPr>
          <w:b/>
          <w:sz w:val="18"/>
        </w:rPr>
        <w:t>In the One Hundred and Ninety-Fourth General Court</w:t>
      </w:r>
      <w:r>
        <w:rPr>
          <w:b/>
          <w:sz w:val="18"/>
        </w:rPr>
        <w:br/>
        <w:t>(2025-2026)</w:t>
      </w:r>
    </w:p>
    <w:p w14:paraId="30253FB2" w14:textId="77777777" w:rsidR="00D44435" w:rsidRDefault="00FD1189">
      <w:pPr>
        <w:suppressLineNumbers/>
        <w:spacing w:after="0"/>
        <w:jc w:val="center"/>
      </w:pPr>
      <w:r>
        <w:rPr>
          <w:b/>
          <w:vertAlign w:val="superscript"/>
        </w:rPr>
        <w:t>_______________</w:t>
      </w:r>
    </w:p>
    <w:p w14:paraId="20096BC1" w14:textId="77777777" w:rsidR="00D44435" w:rsidRDefault="00D44435">
      <w:pPr>
        <w:suppressLineNumbers/>
        <w:spacing w:after="0"/>
      </w:pPr>
    </w:p>
    <w:p w14:paraId="247787A8" w14:textId="77777777" w:rsidR="00D44435" w:rsidRDefault="00FD1189">
      <w:pPr>
        <w:suppressLineNumbers/>
        <w:spacing w:after="2"/>
      </w:pPr>
      <w:r>
        <w:t>An Act to create a nicotine free generation.</w:t>
      </w:r>
    </w:p>
    <w:p w14:paraId="189C08E2" w14:textId="77777777" w:rsidR="00D44435" w:rsidRDefault="00D44435">
      <w:pPr>
        <w:suppressLineNumbers/>
        <w:spacing w:after="0"/>
      </w:pPr>
    </w:p>
    <w:p w14:paraId="350D7934" w14:textId="77777777" w:rsidR="00D44435" w:rsidRDefault="00FD1189">
      <w:pPr>
        <w:suppressLineNumbers/>
        <w:spacing w:after="0"/>
      </w:pPr>
      <w:r>
        <w:rPr>
          <w:i/>
          <w:sz w:val="20"/>
        </w:rPr>
        <w:tab/>
        <w:t xml:space="preserve">Be it </w:t>
      </w:r>
      <w:r>
        <w:rPr>
          <w:i/>
          <w:sz w:val="20"/>
        </w:rPr>
        <w:t>enacted by the Senate and House of Representatives in General Court assembled, and by the authority of the same, as follows:</w:t>
      </w:r>
      <w:r>
        <w:br/>
      </w:r>
    </w:p>
    <w:p w14:paraId="60EF9515" w14:textId="77777777" w:rsidR="00D44435" w:rsidRDefault="00FD1189">
      <w:pPr>
        <w:spacing w:line="480" w:lineRule="auto"/>
      </w:pPr>
      <w:r>
        <w:tab/>
        <w:t>SECTION 1. Section 239 of chapter 111 of the General Laws, as appearing in the 2022 Official Edition, is hereby amended by striking out, in line 6, the words “and (iv)” and inserting in place there of the words:- (iv) the prohibition of the sale of tobacco products to persons born on or after January 1, 2006; and (v).</w:t>
      </w:r>
    </w:p>
    <w:p w14:paraId="6237349F" w14:textId="77777777" w:rsidR="00D44435" w:rsidRDefault="00FD1189">
      <w:pPr>
        <w:spacing w:line="480" w:lineRule="auto"/>
      </w:pPr>
      <w:r>
        <w:tab/>
        <w:t>SECTION 2. Subsection (a) of section 6 of chapter 270 of the General Laws, as so appearing, is hereby amended by striking out the definition “Tobacco product” and inserting in place thereof the following definition:-</w:t>
      </w:r>
    </w:p>
    <w:p w14:paraId="7AEAAA79" w14:textId="77777777" w:rsidR="00D44435" w:rsidRDefault="00FD1189">
      <w:pPr>
        <w:spacing w:line="480" w:lineRule="auto"/>
      </w:pPr>
      <w:r>
        <w:tab/>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w:t>
      </w:r>
      <w:r>
        <w:t xml:space="preserve"> of nicotine content in the product; provided, however, </w:t>
      </w:r>
      <w:r>
        <w:lastRenderedPageBreak/>
        <w:t>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179AE7AF" w14:textId="77777777" w:rsidR="00D44435" w:rsidRDefault="00FD1189">
      <w:pPr>
        <w:spacing w:line="480" w:lineRule="auto"/>
      </w:pPr>
      <w:r>
        <w:tab/>
        <w:t>SECTION 3. Subsection (b) of said section 6 of said chapter 270, as so appearing, is hereby amended by inserting, in line 27, after the word “age” the following words:- or born on or after January 1, 2006.</w:t>
      </w:r>
    </w:p>
    <w:p w14:paraId="2CB6E4A4" w14:textId="77777777" w:rsidR="00D44435" w:rsidRDefault="00FD1189">
      <w:pPr>
        <w:spacing w:line="480" w:lineRule="auto"/>
      </w:pPr>
      <w:r>
        <w:tab/>
        <w:t>SECTION 4. Said section 6 of said chapter 270, as so appearing, is hereby further amended by adding the following subsection:-</w:t>
      </w:r>
    </w:p>
    <w:p w14:paraId="7F6E26AA" w14:textId="77777777" w:rsidR="00D44435" w:rsidRDefault="00FD1189">
      <w:pPr>
        <w:spacing w:line="480" w:lineRule="auto"/>
      </w:pPr>
      <w:r>
        <w:tab/>
        <w:t>(f) Nothing in this section shall preempt further restriction by the commonwealth or any department, agency or political subdivision of the commonwealth.</w:t>
      </w:r>
    </w:p>
    <w:p w14:paraId="3FCE45B6" w14:textId="77777777" w:rsidR="00D44435" w:rsidRDefault="00FD1189">
      <w:pPr>
        <w:spacing w:line="480" w:lineRule="auto"/>
      </w:pPr>
      <w:r>
        <w:tab/>
        <w:t>SECTION 5. This act shall take effect on January 1, 2027.</w:t>
      </w:r>
    </w:p>
    <w:sectPr w:rsidR="00D44435" w:rsidSect="00C57F77">
      <w:footerReference w:type="default" r:id="rId11"/>
      <w:pgSz w:w="12240" w:h="15840"/>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35AD9E" w14:textId="77777777" w:rsidR="00FD1189" w:rsidRDefault="00FD1189">
      <w:pPr>
        <w:spacing w:after="0" w:line="240" w:lineRule="auto"/>
      </w:pPr>
      <w:r>
        <w:separator/>
      </w:r>
    </w:p>
  </w:endnote>
  <w:endnote w:type="continuationSeparator" w:id="0">
    <w:p w14:paraId="4876BF04" w14:textId="77777777" w:rsidR="00FD1189" w:rsidRDefault="00FD1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58664" w14:textId="3A8F77C8" w:rsidR="00FD1189" w:rsidRDefault="00FD1189" w:rsidP="00F313D9">
    <w:pPr>
      <w:jc w:val="center"/>
    </w:pPr>
    <w:r>
      <w:fldChar w:fldCharType="begin"/>
    </w:r>
    <w:r>
      <w:instrText xml:space="preserve"> PAGE   \* MERGEFORMAT </w:instrText>
    </w:r>
    <w:r>
      <w:fldChar w:fldCharType="separate"/>
    </w:r>
    <w:r>
      <w:rPr>
        <w:noProof/>
      </w:rPr>
      <w:t>1</w:t>
    </w:r>
    <w:r>
      <w:fldChar w:fldCharType="end"/>
    </w:r>
    <w:r>
      <w:t xml:space="preserve"> of </w:t>
    </w:r>
    <w:r>
      <w:fldChar w:fldCharType="begin"/>
    </w:r>
    <w:r>
      <w:instrText xml:space="preserve"> SECTIONPAGES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54B1F" w14:textId="14FCC671" w:rsidR="00FD1189" w:rsidRDefault="00FD1189" w:rsidP="00F313D9">
    <w:pPr>
      <w:jc w:val="center"/>
    </w:pPr>
    <w:r>
      <w:fldChar w:fldCharType="begin"/>
    </w:r>
    <w:r>
      <w:instrText xml:space="preserve"> PAGE   \* MERGEFORMAT </w:instrText>
    </w:r>
    <w:r>
      <w:fldChar w:fldCharType="separate"/>
    </w:r>
    <w:r>
      <w:rPr>
        <w:noProof/>
      </w:rPr>
      <w:t>1</w:t>
    </w:r>
    <w:r>
      <w:fldChar w:fldCharType="end"/>
    </w:r>
    <w:r>
      <w:t xml:space="preserve"> of </w:t>
    </w:r>
    <w:r>
      <w:fldChar w:fldCharType="begin"/>
    </w:r>
    <w:r>
      <w:instrText xml:space="preserve"> SECTIONPAGES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38222C" w14:textId="77777777" w:rsidR="00FD1189" w:rsidRDefault="00FD1189">
      <w:pPr>
        <w:spacing w:after="0" w:line="240" w:lineRule="auto"/>
      </w:pPr>
      <w:r>
        <w:separator/>
      </w:r>
    </w:p>
  </w:footnote>
  <w:footnote w:type="continuationSeparator" w:id="0">
    <w:p w14:paraId="7CE41BAA" w14:textId="77777777" w:rsidR="00FD1189" w:rsidRDefault="00FD11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C85ED3"/>
    <w:multiLevelType w:val="multilevel"/>
    <w:tmpl w:val="96FCE2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06455F4"/>
    <w:multiLevelType w:val="multilevel"/>
    <w:tmpl w:val="54D611A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89823207">
    <w:abstractNumId w:val="0"/>
  </w:num>
  <w:num w:numId="2" w16cid:durableId="668679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18C"/>
    <w:rsid w:val="001F22F1"/>
    <w:rsid w:val="002507E7"/>
    <w:rsid w:val="002F70E8"/>
    <w:rsid w:val="003F483C"/>
    <w:rsid w:val="004F1BC6"/>
    <w:rsid w:val="00840086"/>
    <w:rsid w:val="008C7F7F"/>
    <w:rsid w:val="00AC4313"/>
    <w:rsid w:val="00B94586"/>
    <w:rsid w:val="00C56B1A"/>
    <w:rsid w:val="00D2418C"/>
    <w:rsid w:val="00D44435"/>
    <w:rsid w:val="00DD5F18"/>
    <w:rsid w:val="00FD1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D4B5"/>
  <w15:docId w15:val="{2273DA8A-7050-4DDB-B61A-CC3F21D7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07E7"/>
    <w:rPr>
      <w:rFonts w:ascii="Tahoma" w:hAnsi="Tahoma" w:cs="Tahoma"/>
      <w:sz w:val="16"/>
      <w:szCs w:val="16"/>
    </w:rPr>
  </w:style>
  <w:style w:type="character" w:customStyle="1" w:styleId="BalloonTextChar">
    <w:name w:val="Balloon Text Char"/>
    <w:basedOn w:val="DefaultParagraphFont"/>
    <w:link w:val="BalloonText"/>
    <w:uiPriority w:val="99"/>
    <w:semiHidden/>
    <w:rsid w:val="002507E7"/>
    <w:rPr>
      <w:rFonts w:ascii="Tahoma" w:hAnsi="Tahoma" w:cs="Tahoma"/>
      <w:sz w:val="16"/>
      <w:szCs w:val="16"/>
      <w:lang w:val="en-US" w:eastAsia="en-US"/>
    </w:rPr>
  </w:style>
  <w:style w:type="character" w:styleId="CommentReference">
    <w:name w:val="annotation reference"/>
    <w:basedOn w:val="DefaultParagraphFont"/>
    <w:uiPriority w:val="99"/>
    <w:semiHidden/>
    <w:unhideWhenUsed/>
    <w:rsid w:val="002F70E8"/>
    <w:rPr>
      <w:sz w:val="16"/>
      <w:szCs w:val="16"/>
    </w:rPr>
  </w:style>
  <w:style w:type="paragraph" w:styleId="CommentText">
    <w:name w:val="annotation text"/>
    <w:basedOn w:val="Normal"/>
    <w:link w:val="CommentTextChar"/>
    <w:uiPriority w:val="99"/>
    <w:semiHidden/>
    <w:unhideWhenUsed/>
    <w:rsid w:val="002F70E8"/>
    <w:rPr>
      <w:sz w:val="20"/>
      <w:szCs w:val="20"/>
    </w:rPr>
  </w:style>
  <w:style w:type="character" w:customStyle="1" w:styleId="CommentTextChar">
    <w:name w:val="Comment Text Char"/>
    <w:basedOn w:val="DefaultParagraphFont"/>
    <w:link w:val="CommentText"/>
    <w:uiPriority w:val="99"/>
    <w:semiHidden/>
    <w:rsid w:val="002F70E8"/>
    <w:rPr>
      <w:lang w:val="en-US" w:eastAsia="en-US"/>
    </w:rPr>
  </w:style>
  <w:style w:type="paragraph" w:styleId="CommentSubject">
    <w:name w:val="annotation subject"/>
    <w:basedOn w:val="CommentText"/>
    <w:next w:val="CommentText"/>
    <w:link w:val="CommentSubjectChar"/>
    <w:uiPriority w:val="99"/>
    <w:semiHidden/>
    <w:unhideWhenUsed/>
    <w:rsid w:val="002F70E8"/>
    <w:rPr>
      <w:b/>
      <w:bCs/>
    </w:rPr>
  </w:style>
  <w:style w:type="character" w:customStyle="1" w:styleId="CommentSubjectChar">
    <w:name w:val="Comment Subject Char"/>
    <w:basedOn w:val="CommentTextChar"/>
    <w:link w:val="CommentSubject"/>
    <w:uiPriority w:val="99"/>
    <w:semiHidden/>
    <w:rsid w:val="002F70E8"/>
    <w:rPr>
      <w:b/>
      <w:bCs/>
      <w:lang w:val="en-US" w:eastAsia="en-US"/>
    </w:rPr>
  </w:style>
  <w:style w:type="character" w:styleId="Hyperlink">
    <w:name w:val="Hyperlink"/>
    <w:basedOn w:val="DefaultParagraphFont"/>
    <w:uiPriority w:val="99"/>
    <w:unhideWhenUsed/>
    <w:rsid w:val="00562743"/>
    <w:rPr>
      <w:color w:val="0000FF" w:themeColor="hyperlink"/>
      <w:u w:val="single"/>
    </w:rPr>
  </w:style>
  <w:style w:type="character" w:styleId="LineNumber">
    <w:name w:val="line number"/>
    <w:basedOn w:val="DefaultParagraphFont"/>
    <w:uiPriority w:val="99"/>
    <w:semiHidden/>
    <w:unhideWhenUsed/>
    <w:rsid w:val="00260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3FD0C3FD136A48A44A4EC29EB07A61" ma:contentTypeVersion="18" ma:contentTypeDescription="Create a new document." ma:contentTypeScope="" ma:versionID="0d8366ceb37239cda7928d3cf706a64d">
  <xsd:schema xmlns:xsd="http://www.w3.org/2001/XMLSchema" xmlns:xs="http://www.w3.org/2001/XMLSchema" xmlns:p="http://schemas.microsoft.com/office/2006/metadata/properties" xmlns:ns1="http://schemas.microsoft.com/sharepoint/v3" xmlns:ns2="90bc3d20-02de-4847-bc0a-851570f653a2" xmlns:ns3="82567fb2-6a47-406d-b770-f8cd21ca577c" targetNamespace="http://schemas.microsoft.com/office/2006/metadata/properties" ma:root="true" ma:fieldsID="e8fff27528e426653ea3d138db2ba8ba" ns1:_="" ns2:_="" ns3:_="">
    <xsd:import namespace="http://schemas.microsoft.com/sharepoint/v3"/>
    <xsd:import namespace="90bc3d20-02de-4847-bc0a-851570f653a2"/>
    <xsd:import namespace="82567fb2-6a47-406d-b770-f8cd21ca577c"/>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bc3d20-02de-4847-bc0a-851570f653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147fd38-1f12-454d-9cf0-a7a4989751b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567fb2-6a47-406d-b770-f8cd21ca577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c21f92a-eb98-4fdf-a6c8-2288461f2db8}" ma:internalName="TaxCatchAll" ma:showField="CatchAllData" ma:web="82567fb2-6a47-406d-b770-f8cd21ca57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_ip_UnifiedCompliancePolicyUIAction xmlns="http://schemas.microsoft.com/sharepoint/v3" xsi:nil="true"/>
    <_ip_UnifiedCompliancePolicyProperties xmlns="http://schemas.microsoft.com/sharepoint/v3" xsi:nil="true"/>
    <TaxCatchAll xmlns="82567fb2-6a47-406d-b770-f8cd21ca577c" xsi:nil="true"/>
    <lcf76f155ced4ddcb4097134ff3c332f xmlns="90bc3d20-02de-4847-bc0a-851570f653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CC30E5-C021-4A68-A5B2-3933C481E9F4}">
  <ds:schemaRefs>
    <ds:schemaRef ds:uri="http://schemas.microsoft.com/sharepoint/v3/contenttype/forms"/>
  </ds:schemaRefs>
</ds:datastoreItem>
</file>

<file path=customXml/itemProps2.xml><?xml version="1.0" encoding="utf-8"?>
<ds:datastoreItem xmlns:ds="http://schemas.openxmlformats.org/officeDocument/2006/customXml" ds:itemID="{258DFCD5-EEEB-4523-B79E-5B82CC1C869C}"/>
</file>

<file path=customXml/itemProps3.xml><?xml version="1.0" encoding="utf-8"?>
<ds:datastoreItem xmlns:ds="http://schemas.openxmlformats.org/officeDocument/2006/customXml" ds:itemID="{BAB9FA99-AE0E-4520-B045-976FC4B24E46}">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2617</Characters>
  <Application>Microsoft Office Word</Application>
  <DocSecurity>0</DocSecurity>
  <Lines>21</Lines>
  <Paragraphs>6</Paragraphs>
  <ScaleCrop>false</ScaleCrop>
  <Company>MA Legislature</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 Legislature, LAWS</dc:creator>
  <cp:lastModifiedBy>Reynolds, Emily (SEN)</cp:lastModifiedBy>
  <cp:revision>2</cp:revision>
  <dcterms:created xsi:type="dcterms:W3CDTF">2025-01-16T16:03:00Z</dcterms:created>
  <dcterms:modified xsi:type="dcterms:W3CDTF">2025-01-16T16:03:00Z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0x0101009E3FD0C3FD136A48A44A4EC29EB07A61</vt:lpwstr>
  </property>
</Properties>
</file>